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4F" w:rsidRDefault="00A4154F" w:rsidP="005203A4">
      <w:pPr>
        <w:widowControl/>
        <w:rPr>
          <w:szCs w:val="24"/>
        </w:rPr>
      </w:pPr>
    </w:p>
    <w:p w:rsidR="00A4154F" w:rsidRDefault="00A4154F" w:rsidP="005203A4">
      <w:pPr>
        <w:widowControl/>
        <w:rPr>
          <w:szCs w:val="24"/>
        </w:rPr>
      </w:pPr>
    </w:p>
    <w:p w:rsidR="00FE11BB" w:rsidRDefault="00FE11BB" w:rsidP="005203A4">
      <w:pPr>
        <w:widowControl/>
        <w:rPr>
          <w:szCs w:val="24"/>
        </w:rPr>
      </w:pPr>
    </w:p>
    <w:p w:rsidR="00FE11BB" w:rsidRDefault="00FE11BB" w:rsidP="005203A4">
      <w:pPr>
        <w:widowControl/>
        <w:rPr>
          <w:szCs w:val="24"/>
        </w:rPr>
      </w:pPr>
    </w:p>
    <w:p w:rsidR="00A4154F" w:rsidRDefault="00A4154F" w:rsidP="005203A4">
      <w:pPr>
        <w:widowControl/>
        <w:rPr>
          <w:szCs w:val="24"/>
        </w:rPr>
      </w:pPr>
    </w:p>
    <w:p w:rsidR="00FE11BB" w:rsidRPr="00A4154F" w:rsidRDefault="00A4154F" w:rsidP="00FE11BB">
      <w:pPr>
        <w:widowControl/>
        <w:spacing w:line="720" w:lineRule="auto"/>
        <w:jc w:val="center"/>
        <w:rPr>
          <w:b/>
          <w:sz w:val="48"/>
          <w:szCs w:val="48"/>
        </w:rPr>
      </w:pPr>
      <w:r w:rsidRPr="00A4154F">
        <w:rPr>
          <w:rFonts w:hint="eastAsia"/>
          <w:b/>
          <w:sz w:val="48"/>
          <w:szCs w:val="48"/>
        </w:rPr>
        <w:t>201</w:t>
      </w:r>
      <w:r w:rsidR="000777BC">
        <w:rPr>
          <w:rFonts w:hint="eastAsia"/>
          <w:b/>
          <w:sz w:val="48"/>
          <w:szCs w:val="48"/>
        </w:rPr>
        <w:t>5</w:t>
      </w:r>
      <w:r w:rsidRPr="00A4154F">
        <w:rPr>
          <w:rFonts w:hint="eastAsia"/>
          <w:b/>
          <w:sz w:val="48"/>
          <w:szCs w:val="48"/>
        </w:rPr>
        <w:t>年度</w:t>
      </w:r>
    </w:p>
    <w:p w:rsidR="00A4154F" w:rsidRPr="0026361F" w:rsidRDefault="00A4154F" w:rsidP="00FE11BB">
      <w:pPr>
        <w:widowControl/>
        <w:spacing w:line="360" w:lineRule="auto"/>
        <w:jc w:val="center"/>
        <w:rPr>
          <w:b/>
          <w:sz w:val="56"/>
          <w:szCs w:val="56"/>
        </w:rPr>
      </w:pPr>
      <w:r w:rsidRPr="0026361F">
        <w:rPr>
          <w:rFonts w:hint="eastAsia"/>
          <w:b/>
          <w:sz w:val="56"/>
          <w:szCs w:val="56"/>
        </w:rPr>
        <w:t>目黒区予算編成にたいする要望書</w:t>
      </w: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26361F" w:rsidRDefault="0026361F" w:rsidP="005203A4">
      <w:pPr>
        <w:widowControl/>
        <w:rPr>
          <w:szCs w:val="24"/>
        </w:rPr>
      </w:pPr>
    </w:p>
    <w:p w:rsidR="0026361F" w:rsidRDefault="0026361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Default="00A4154F" w:rsidP="005203A4">
      <w:pPr>
        <w:widowControl/>
        <w:rPr>
          <w:szCs w:val="24"/>
        </w:rPr>
      </w:pPr>
    </w:p>
    <w:p w:rsidR="00A4154F" w:rsidRPr="00A4154F" w:rsidRDefault="00A4154F" w:rsidP="00FE11BB">
      <w:pPr>
        <w:widowControl/>
        <w:jc w:val="center"/>
        <w:rPr>
          <w:rFonts w:asciiTheme="majorEastAsia" w:eastAsiaTheme="majorEastAsia" w:hAnsiTheme="majorEastAsia"/>
          <w:sz w:val="44"/>
          <w:szCs w:val="44"/>
        </w:rPr>
      </w:pPr>
      <w:r w:rsidRPr="00A21681">
        <w:rPr>
          <w:rFonts w:asciiTheme="majorEastAsia" w:eastAsiaTheme="majorEastAsia" w:hAnsiTheme="majorEastAsia" w:hint="eastAsia"/>
          <w:spacing w:val="49"/>
          <w:kern w:val="0"/>
          <w:sz w:val="44"/>
          <w:szCs w:val="44"/>
          <w:fitText w:val="5280" w:id="174339328"/>
        </w:rPr>
        <w:t>日本共産党目黒区議</w:t>
      </w:r>
      <w:r w:rsidRPr="00A21681">
        <w:rPr>
          <w:rFonts w:asciiTheme="majorEastAsia" w:eastAsiaTheme="majorEastAsia" w:hAnsiTheme="majorEastAsia" w:hint="eastAsia"/>
          <w:kern w:val="0"/>
          <w:sz w:val="44"/>
          <w:szCs w:val="44"/>
          <w:fitText w:val="5280" w:id="174339328"/>
        </w:rPr>
        <w:t>団</w:t>
      </w:r>
    </w:p>
    <w:p w:rsidR="00A4154F" w:rsidRPr="00A4154F" w:rsidRDefault="00A4154F" w:rsidP="00FE11BB">
      <w:pPr>
        <w:widowControl/>
        <w:jc w:val="center"/>
        <w:rPr>
          <w:rFonts w:asciiTheme="majorEastAsia" w:eastAsiaTheme="majorEastAsia" w:hAnsiTheme="majorEastAsia"/>
          <w:sz w:val="44"/>
          <w:szCs w:val="44"/>
        </w:rPr>
      </w:pPr>
      <w:r w:rsidRPr="00A4154F">
        <w:rPr>
          <w:rFonts w:asciiTheme="majorEastAsia" w:eastAsiaTheme="majorEastAsia" w:hAnsiTheme="majorEastAsia" w:hint="eastAsia"/>
          <w:sz w:val="44"/>
          <w:szCs w:val="44"/>
        </w:rPr>
        <w:t>日本共産党目黒地区委員会</w:t>
      </w:r>
    </w:p>
    <w:p w:rsidR="00A4154F" w:rsidRDefault="00A4154F">
      <w:pPr>
        <w:widowControl/>
        <w:jc w:val="left"/>
        <w:rPr>
          <w:szCs w:val="24"/>
        </w:rPr>
      </w:pPr>
      <w:r>
        <w:rPr>
          <w:szCs w:val="24"/>
        </w:rPr>
        <w:br w:type="page"/>
      </w:r>
    </w:p>
    <w:p w:rsidR="005203A4" w:rsidRPr="005203A4" w:rsidRDefault="005203A4" w:rsidP="005203A4">
      <w:pPr>
        <w:widowControl/>
        <w:rPr>
          <w:b/>
          <w:sz w:val="32"/>
          <w:szCs w:val="32"/>
          <w:bdr w:val="single" w:sz="4" w:space="0" w:color="auto"/>
        </w:rPr>
      </w:pPr>
      <w:r w:rsidRPr="005203A4">
        <w:rPr>
          <w:rFonts w:hint="eastAsia"/>
          <w:b/>
          <w:sz w:val="32"/>
          <w:szCs w:val="32"/>
          <w:bdr w:val="single" w:sz="4" w:space="0" w:color="auto"/>
        </w:rPr>
        <w:lastRenderedPageBreak/>
        <w:t>要望書の提出にあたって</w:t>
      </w:r>
      <w:r>
        <w:rPr>
          <w:rFonts w:hint="eastAsia"/>
          <w:b/>
          <w:sz w:val="32"/>
          <w:szCs w:val="32"/>
          <w:bdr w:val="single" w:sz="4" w:space="0" w:color="auto"/>
        </w:rPr>
        <w:t xml:space="preserve"> </w:t>
      </w:r>
    </w:p>
    <w:p w:rsidR="00FE279C" w:rsidRDefault="00FE279C" w:rsidP="00FE279C"/>
    <w:p w:rsidR="00FE279C" w:rsidRDefault="00FE279C" w:rsidP="00FE279C">
      <w:r w:rsidRPr="00231343">
        <w:rPr>
          <w:rFonts w:hint="eastAsia"/>
        </w:rPr>
        <w:t xml:space="preserve">目黒区長　 青木　英二　</w:t>
      </w:r>
      <w:r>
        <w:rPr>
          <w:rFonts w:hint="eastAsia"/>
        </w:rPr>
        <w:t>様</w:t>
      </w:r>
    </w:p>
    <w:p w:rsidR="005203A4" w:rsidRDefault="005203A4">
      <w:pPr>
        <w:widowControl/>
        <w:jc w:val="left"/>
        <w:rPr>
          <w:bdr w:val="single" w:sz="4" w:space="0" w:color="auto"/>
        </w:rPr>
      </w:pPr>
    </w:p>
    <w:p w:rsidR="00FA2AA7" w:rsidRPr="00FA2AA7" w:rsidRDefault="00FA2AA7" w:rsidP="00FA2AA7">
      <w:pPr>
        <w:ind w:firstLineChars="100" w:firstLine="240"/>
      </w:pPr>
      <w:r w:rsidRPr="00FA2AA7">
        <w:rPr>
          <w:rFonts w:hint="eastAsia"/>
        </w:rPr>
        <w:t>今年４月の消費税増税</w:t>
      </w:r>
      <w:r>
        <w:rPr>
          <w:rFonts w:hint="eastAsia"/>
        </w:rPr>
        <w:t>の影響で、</w:t>
      </w:r>
      <w:r w:rsidRPr="00FA2AA7">
        <w:rPr>
          <w:rFonts w:hint="eastAsia"/>
        </w:rPr>
        <w:t>４～６月期の国内総生産（ＧＤＰ）</w:t>
      </w:r>
      <w:r>
        <w:rPr>
          <w:rFonts w:hint="eastAsia"/>
        </w:rPr>
        <w:t>は</w:t>
      </w:r>
      <w:r w:rsidRPr="00FA2AA7">
        <w:rPr>
          <w:rFonts w:hint="eastAsia"/>
        </w:rPr>
        <w:t>年率換算で前期比6.8％も減少し、</w:t>
      </w:r>
      <w:r>
        <w:rPr>
          <w:rFonts w:hint="eastAsia"/>
        </w:rPr>
        <w:t>４～８月の消費支出は戦後最悪</w:t>
      </w:r>
      <w:r w:rsidR="00BB1970">
        <w:rPr>
          <w:rFonts w:hint="eastAsia"/>
        </w:rPr>
        <w:t>水準の落ち込みを示すなど、</w:t>
      </w:r>
      <w:r w:rsidRPr="00FA2AA7">
        <w:rPr>
          <w:rFonts w:hint="eastAsia"/>
        </w:rPr>
        <w:t>日本経済にとって大きな影響が出ています。目黒区</w:t>
      </w:r>
      <w:r w:rsidR="00BB1970">
        <w:rPr>
          <w:rFonts w:hint="eastAsia"/>
        </w:rPr>
        <w:t>民や</w:t>
      </w:r>
      <w:r w:rsidRPr="00FA2AA7">
        <w:rPr>
          <w:rFonts w:hint="eastAsia"/>
        </w:rPr>
        <w:t>区内事業者、とりわけ中小・零細業者の</w:t>
      </w:r>
      <w:r w:rsidR="00BB1970">
        <w:rPr>
          <w:rFonts w:hint="eastAsia"/>
        </w:rPr>
        <w:t>生活と営業に深い影を</w:t>
      </w:r>
      <w:r w:rsidR="00EA4511">
        <w:rPr>
          <w:rFonts w:hint="eastAsia"/>
        </w:rPr>
        <w:t>落としています</w:t>
      </w:r>
      <w:r w:rsidR="00BB1970">
        <w:rPr>
          <w:rFonts w:hint="eastAsia"/>
        </w:rPr>
        <w:t>。</w:t>
      </w:r>
    </w:p>
    <w:p w:rsidR="00BB1970" w:rsidRDefault="00BB1970" w:rsidP="00BB1970">
      <w:pPr>
        <w:widowControl/>
      </w:pPr>
      <w:r>
        <w:rPr>
          <w:rFonts w:hint="eastAsia"/>
        </w:rPr>
        <w:t xml:space="preserve">　ところが、自公政権・安倍内閣は、さらに消費税を10％へと増税しようとし、新たな負担と給付カットを前提とした「社会保障制度改革」を進めるなど、いっそうの負担を国民に押し付けようとしています。一方で、大企業</w:t>
      </w:r>
      <w:r w:rsidR="00EA4511">
        <w:rPr>
          <w:rFonts w:hint="eastAsia"/>
        </w:rPr>
        <w:t>にはさらに</w:t>
      </w:r>
      <w:r>
        <w:rPr>
          <w:rFonts w:hint="eastAsia"/>
        </w:rPr>
        <w:t>減税しようとするなど、相変わらず国民の生活よりも大企業優遇を優先させようとしています。</w:t>
      </w:r>
    </w:p>
    <w:p w:rsidR="00BB1970" w:rsidRDefault="00BB1970" w:rsidP="00BB1970">
      <w:pPr>
        <w:widowControl/>
        <w:ind w:firstLineChars="100" w:firstLine="240"/>
      </w:pPr>
      <w:r>
        <w:rPr>
          <w:rFonts w:hint="eastAsia"/>
        </w:rPr>
        <w:t>区の</w:t>
      </w:r>
      <w:r w:rsidR="00EA4511">
        <w:rPr>
          <w:rFonts w:hint="eastAsia"/>
        </w:rPr>
        <w:t>財源は</w:t>
      </w:r>
      <w:r>
        <w:rPr>
          <w:rFonts w:hint="eastAsia"/>
        </w:rPr>
        <w:t>、アベノミクスの恩恵を受けた大企業などの業績の好調ぶりを受け、特別区税や都区財政調整交付金などの増加、そして、施設使用料や保育料の引き上げ</w:t>
      </w:r>
      <w:r w:rsidR="00EA4511">
        <w:rPr>
          <w:rFonts w:hint="eastAsia"/>
        </w:rPr>
        <w:t>、</w:t>
      </w:r>
      <w:r>
        <w:rPr>
          <w:rFonts w:hint="eastAsia"/>
        </w:rPr>
        <w:t>区有地の売却、緊急財政対策による事務事業の見直しなど区民生活向け経費を含めた</w:t>
      </w:r>
      <w:r w:rsidR="00EA4511">
        <w:rPr>
          <w:rFonts w:hint="eastAsia"/>
        </w:rPr>
        <w:t>大幅</w:t>
      </w:r>
      <w:r>
        <w:rPr>
          <w:rFonts w:hint="eastAsia"/>
        </w:rPr>
        <w:t>カットなど、区民に犠牲を押し付けながら大きくなっています。</w:t>
      </w:r>
    </w:p>
    <w:p w:rsidR="00BB1970" w:rsidRDefault="00BB1970" w:rsidP="00BB1970">
      <w:pPr>
        <w:widowControl/>
        <w:ind w:firstLineChars="100" w:firstLine="240"/>
      </w:pPr>
      <w:r>
        <w:rPr>
          <w:rFonts w:hint="eastAsia"/>
        </w:rPr>
        <w:t>今年度は</w:t>
      </w:r>
      <w:r w:rsidR="002122F0">
        <w:rPr>
          <w:rFonts w:hint="eastAsia"/>
        </w:rPr>
        <w:t>財政調整</w:t>
      </w:r>
      <w:r>
        <w:rPr>
          <w:rFonts w:hint="eastAsia"/>
        </w:rPr>
        <w:t>基金や施設整備基金の取り崩しなく当初予算を編成し、</w:t>
      </w:r>
      <w:r w:rsidR="002122F0">
        <w:rPr>
          <w:rFonts w:hint="eastAsia"/>
        </w:rPr>
        <w:t>今後</w:t>
      </w:r>
      <w:r w:rsidR="00EA4511">
        <w:rPr>
          <w:rFonts w:hint="eastAsia"/>
        </w:rPr>
        <w:t>の財政運営でも</w:t>
      </w:r>
      <w:r w:rsidR="002122F0">
        <w:rPr>
          <w:rFonts w:hint="eastAsia"/>
        </w:rPr>
        <w:t>財調基金を100億円以上確保する上方修正をしています。区民犠牲で得た財源は、いまこそ区民に還元すべきです。</w:t>
      </w:r>
    </w:p>
    <w:p w:rsidR="005203A4" w:rsidRDefault="00F75034" w:rsidP="00F75034">
      <w:pPr>
        <w:widowControl/>
      </w:pPr>
      <w:r>
        <w:rPr>
          <w:rFonts w:hint="eastAsia"/>
        </w:rPr>
        <w:t xml:space="preserve">　</w:t>
      </w:r>
      <w:r w:rsidR="00402965">
        <w:rPr>
          <w:rFonts w:hint="eastAsia"/>
        </w:rPr>
        <w:t>国の</w:t>
      </w:r>
      <w:r w:rsidR="002122F0">
        <w:rPr>
          <w:rFonts w:hint="eastAsia"/>
        </w:rPr>
        <w:t>相次ぐ負担増計画から</w:t>
      </w:r>
      <w:r w:rsidR="00402965">
        <w:rPr>
          <w:rFonts w:hint="eastAsia"/>
        </w:rPr>
        <w:t>区民生活を守るためにも、</w:t>
      </w:r>
      <w:r>
        <w:rPr>
          <w:rFonts w:hint="eastAsia"/>
        </w:rPr>
        <w:t>大地震対策をはじめ福祉、子育て充実にしっかりと取り組める目黒区をつくっていくことが必要です。</w:t>
      </w:r>
    </w:p>
    <w:p w:rsidR="00F75034" w:rsidRDefault="00F75034" w:rsidP="00F75034">
      <w:pPr>
        <w:widowControl/>
      </w:pPr>
      <w:r>
        <w:rPr>
          <w:rFonts w:hint="eastAsia"/>
        </w:rPr>
        <w:t xml:space="preserve">　以上の立場から、201</w:t>
      </w:r>
      <w:r w:rsidR="002122F0">
        <w:rPr>
          <w:rFonts w:hint="eastAsia"/>
        </w:rPr>
        <w:t>5</w:t>
      </w:r>
      <w:r>
        <w:rPr>
          <w:rFonts w:hint="eastAsia"/>
        </w:rPr>
        <w:t>年度予算編成に</w:t>
      </w:r>
      <w:r w:rsidR="00FE11BB">
        <w:rPr>
          <w:rFonts w:hint="eastAsia"/>
        </w:rPr>
        <w:t>たいする</w:t>
      </w:r>
      <w:r>
        <w:rPr>
          <w:rFonts w:hint="eastAsia"/>
        </w:rPr>
        <w:t>要望</w:t>
      </w:r>
      <w:r w:rsidR="00403CD8">
        <w:rPr>
          <w:rFonts w:hint="eastAsia"/>
        </w:rPr>
        <w:t>書</w:t>
      </w:r>
      <w:r>
        <w:rPr>
          <w:rFonts w:hint="eastAsia"/>
        </w:rPr>
        <w:t>を提出します。</w:t>
      </w:r>
    </w:p>
    <w:p w:rsidR="00A4154F" w:rsidRDefault="00A4154F" w:rsidP="00F75034">
      <w:pPr>
        <w:widowControl/>
      </w:pPr>
    </w:p>
    <w:p w:rsidR="00A4154F" w:rsidRDefault="00A4154F" w:rsidP="00FE279C">
      <w:r w:rsidRPr="00231343">
        <w:rPr>
          <w:rFonts w:hint="eastAsia"/>
        </w:rPr>
        <w:t>201</w:t>
      </w:r>
      <w:r w:rsidR="002122F0">
        <w:rPr>
          <w:rFonts w:hint="eastAsia"/>
        </w:rPr>
        <w:t>4</w:t>
      </w:r>
      <w:r w:rsidRPr="00231343">
        <w:rPr>
          <w:rFonts w:hint="eastAsia"/>
        </w:rPr>
        <w:t>年10月</w:t>
      </w:r>
      <w:r>
        <w:rPr>
          <w:rFonts w:hint="eastAsia"/>
        </w:rPr>
        <w:t>1</w:t>
      </w:r>
      <w:r w:rsidR="00FE279C">
        <w:rPr>
          <w:rFonts w:hint="eastAsia"/>
        </w:rPr>
        <w:t>7</w:t>
      </w:r>
      <w:r w:rsidRPr="00231343">
        <w:rPr>
          <w:rFonts w:hint="eastAsia"/>
        </w:rPr>
        <w:t>日</w:t>
      </w:r>
    </w:p>
    <w:p w:rsidR="00A4154F" w:rsidRPr="00231343" w:rsidRDefault="00A4154F" w:rsidP="00A4154F">
      <w:pPr>
        <w:jc w:val="right"/>
      </w:pPr>
      <w:r w:rsidRPr="00FE279C">
        <w:rPr>
          <w:rFonts w:hint="eastAsia"/>
          <w:spacing w:val="26"/>
          <w:kern w:val="0"/>
          <w:fitText w:val="2880" w:id="174273280"/>
        </w:rPr>
        <w:t>日本共産党目黒区議</w:t>
      </w:r>
      <w:r w:rsidRPr="00FE279C">
        <w:rPr>
          <w:rFonts w:hint="eastAsia"/>
          <w:spacing w:val="6"/>
          <w:kern w:val="0"/>
          <w:fitText w:val="2880" w:id="174273280"/>
        </w:rPr>
        <w:t>団</w:t>
      </w:r>
    </w:p>
    <w:p w:rsidR="00A4154F" w:rsidRPr="00231343" w:rsidRDefault="00A4154F" w:rsidP="00A4154F">
      <w:pPr>
        <w:jc w:val="right"/>
      </w:pPr>
      <w:r w:rsidRPr="00231343">
        <w:rPr>
          <w:rFonts w:hint="eastAsia"/>
        </w:rPr>
        <w:t>日本共産党目黒地区委員会</w:t>
      </w:r>
    </w:p>
    <w:p w:rsidR="005203A4" w:rsidRDefault="005203A4">
      <w:pPr>
        <w:widowControl/>
        <w:jc w:val="left"/>
        <w:rPr>
          <w:b/>
          <w:sz w:val="32"/>
          <w:szCs w:val="32"/>
          <w:bdr w:val="single" w:sz="4" w:space="0" w:color="auto"/>
        </w:rPr>
      </w:pPr>
      <w:r>
        <w:rPr>
          <w:b/>
          <w:sz w:val="32"/>
          <w:szCs w:val="32"/>
          <w:bdr w:val="single" w:sz="4" w:space="0" w:color="auto"/>
        </w:rPr>
        <w:br w:type="page"/>
      </w:r>
    </w:p>
    <w:p w:rsidR="00AD0C57" w:rsidRPr="00BA515E" w:rsidRDefault="00A62956" w:rsidP="00A62956">
      <w:pPr>
        <w:rPr>
          <w:b/>
          <w:sz w:val="36"/>
          <w:szCs w:val="36"/>
          <w:bdr w:val="single" w:sz="4" w:space="0" w:color="auto"/>
        </w:rPr>
      </w:pPr>
      <w:r w:rsidRPr="00BA515E">
        <w:rPr>
          <w:rFonts w:hint="eastAsia"/>
          <w:b/>
          <w:sz w:val="36"/>
          <w:szCs w:val="36"/>
          <w:bdr w:val="single" w:sz="4" w:space="0" w:color="auto"/>
        </w:rPr>
        <w:lastRenderedPageBreak/>
        <w:t xml:space="preserve">重　点　要　望 </w:t>
      </w:r>
    </w:p>
    <w:p w:rsidR="00224663" w:rsidRDefault="00224663" w:rsidP="00224663"/>
    <w:p w:rsidR="009809CE" w:rsidRDefault="00D13F65" w:rsidP="00577684">
      <w:pPr>
        <w:pStyle w:val="a3"/>
        <w:numPr>
          <w:ilvl w:val="0"/>
          <w:numId w:val="1"/>
        </w:numPr>
        <w:ind w:leftChars="0"/>
      </w:pPr>
      <w:r>
        <w:rPr>
          <w:rFonts w:hint="eastAsia"/>
        </w:rPr>
        <w:t>保育所と学童保育クラブの待機児解消のために、</w:t>
      </w:r>
    </w:p>
    <w:p w:rsidR="00D13F65" w:rsidRDefault="00D13F65" w:rsidP="00577684">
      <w:pPr>
        <w:pStyle w:val="a3"/>
        <w:numPr>
          <w:ilvl w:val="1"/>
          <w:numId w:val="1"/>
        </w:numPr>
        <w:ind w:leftChars="0"/>
      </w:pPr>
      <w:r>
        <w:rPr>
          <w:rFonts w:hint="eastAsia"/>
        </w:rPr>
        <w:t>区立保育所</w:t>
      </w:r>
      <w:r w:rsidR="00B15956">
        <w:rPr>
          <w:rFonts w:hint="eastAsia"/>
        </w:rPr>
        <w:t>の</w:t>
      </w:r>
      <w:r>
        <w:rPr>
          <w:rFonts w:hint="eastAsia"/>
        </w:rPr>
        <w:t>廃止・民営化、区立児童館</w:t>
      </w:r>
      <w:r w:rsidR="00B15956">
        <w:rPr>
          <w:rFonts w:hint="eastAsia"/>
        </w:rPr>
        <w:t>・</w:t>
      </w:r>
      <w:r>
        <w:rPr>
          <w:rFonts w:hint="eastAsia"/>
        </w:rPr>
        <w:t>学童保育クラブの民間委託を中止すること。</w:t>
      </w:r>
    </w:p>
    <w:p w:rsidR="00D13F65" w:rsidRDefault="00D13F65" w:rsidP="00577684">
      <w:pPr>
        <w:pStyle w:val="a3"/>
        <w:numPr>
          <w:ilvl w:val="1"/>
          <w:numId w:val="1"/>
        </w:numPr>
        <w:ind w:leftChars="0"/>
      </w:pPr>
      <w:r>
        <w:rPr>
          <w:rFonts w:hint="eastAsia"/>
        </w:rPr>
        <w:t>認可保育所の増設計画を前倒しにして待機児ゼロ</w:t>
      </w:r>
      <w:r w:rsidR="00B15956">
        <w:rPr>
          <w:rFonts w:hint="eastAsia"/>
        </w:rPr>
        <w:t>に</w:t>
      </w:r>
      <w:r>
        <w:rPr>
          <w:rFonts w:hint="eastAsia"/>
        </w:rPr>
        <w:t>見合うものにすること。</w:t>
      </w:r>
    </w:p>
    <w:p w:rsidR="00D13F65" w:rsidRDefault="00D13F65" w:rsidP="00577684">
      <w:pPr>
        <w:pStyle w:val="a3"/>
        <w:numPr>
          <w:ilvl w:val="1"/>
          <w:numId w:val="1"/>
        </w:numPr>
        <w:ind w:leftChars="0"/>
      </w:pPr>
      <w:r>
        <w:rPr>
          <w:rFonts w:hint="eastAsia"/>
        </w:rPr>
        <w:t>学童保育クラブの偏在化</w:t>
      </w:r>
      <w:r w:rsidR="00B15956">
        <w:rPr>
          <w:rFonts w:hint="eastAsia"/>
        </w:rPr>
        <w:t>の解消</w:t>
      </w:r>
      <w:r>
        <w:rPr>
          <w:rFonts w:hint="eastAsia"/>
        </w:rPr>
        <w:t>を</w:t>
      </w:r>
      <w:r w:rsidR="00B15956">
        <w:rPr>
          <w:rFonts w:hint="eastAsia"/>
        </w:rPr>
        <w:t>、</w:t>
      </w:r>
      <w:r>
        <w:rPr>
          <w:rFonts w:hint="eastAsia"/>
        </w:rPr>
        <w:t>増設を中心にすすめること。</w:t>
      </w:r>
    </w:p>
    <w:p w:rsidR="009809CE" w:rsidRDefault="009809CE" w:rsidP="00577684">
      <w:pPr>
        <w:pStyle w:val="a3"/>
        <w:numPr>
          <w:ilvl w:val="0"/>
          <w:numId w:val="1"/>
        </w:numPr>
        <w:ind w:leftChars="0"/>
      </w:pPr>
      <w:r>
        <w:rPr>
          <w:rFonts w:hint="eastAsia"/>
        </w:rPr>
        <w:t>安心して介護を受けられるために</w:t>
      </w:r>
    </w:p>
    <w:p w:rsidR="009809CE" w:rsidRDefault="009809CE" w:rsidP="00577684">
      <w:pPr>
        <w:pStyle w:val="a3"/>
        <w:numPr>
          <w:ilvl w:val="1"/>
          <w:numId w:val="1"/>
        </w:numPr>
        <w:ind w:leftChars="0"/>
      </w:pPr>
      <w:r>
        <w:rPr>
          <w:rFonts w:hint="eastAsia"/>
        </w:rPr>
        <w:t>３</w:t>
      </w:r>
      <w:r w:rsidR="00B15956">
        <w:rPr>
          <w:rFonts w:hint="eastAsia"/>
        </w:rPr>
        <w:t>か所</w:t>
      </w:r>
      <w:r>
        <w:rPr>
          <w:rFonts w:hint="eastAsia"/>
        </w:rPr>
        <w:t>目の</w:t>
      </w:r>
      <w:r w:rsidR="00B15956">
        <w:rPr>
          <w:rFonts w:hint="eastAsia"/>
        </w:rPr>
        <w:t>特別養護老人ホーム</w:t>
      </w:r>
      <w:r>
        <w:rPr>
          <w:rFonts w:hint="eastAsia"/>
        </w:rPr>
        <w:t>整備の検討に入ること。</w:t>
      </w:r>
    </w:p>
    <w:p w:rsidR="009809CE" w:rsidRDefault="000B2B7B" w:rsidP="00577684">
      <w:pPr>
        <w:pStyle w:val="a3"/>
        <w:numPr>
          <w:ilvl w:val="1"/>
          <w:numId w:val="1"/>
        </w:numPr>
        <w:ind w:leftChars="0"/>
      </w:pPr>
      <w:r>
        <w:rPr>
          <w:rFonts w:hint="eastAsia"/>
        </w:rPr>
        <w:t>引き続き、</w:t>
      </w:r>
      <w:r w:rsidR="009809CE">
        <w:rPr>
          <w:rFonts w:hint="eastAsia"/>
        </w:rPr>
        <w:t>介護サービスを受けたい人</w:t>
      </w:r>
      <w:r>
        <w:rPr>
          <w:rFonts w:hint="eastAsia"/>
        </w:rPr>
        <w:t>への</w:t>
      </w:r>
      <w:r w:rsidR="009809CE">
        <w:rPr>
          <w:rFonts w:hint="eastAsia"/>
        </w:rPr>
        <w:t>介護認定を</w:t>
      </w:r>
      <w:r>
        <w:rPr>
          <w:rFonts w:hint="eastAsia"/>
        </w:rPr>
        <w:t>保障すること。</w:t>
      </w:r>
      <w:r w:rsidR="009809CE">
        <w:rPr>
          <w:rFonts w:hint="eastAsia"/>
        </w:rPr>
        <w:t>また、要支援者へのサービスの切り捨てを行わず、要支援者の訪問介護、通所</w:t>
      </w:r>
      <w:r w:rsidR="00B15956">
        <w:rPr>
          <w:rFonts w:hint="eastAsia"/>
        </w:rPr>
        <w:t>介護</w:t>
      </w:r>
      <w:r w:rsidR="009809CE">
        <w:rPr>
          <w:rFonts w:hint="eastAsia"/>
        </w:rPr>
        <w:t>を保障すること。</w:t>
      </w:r>
    </w:p>
    <w:p w:rsidR="009809CE" w:rsidRDefault="009809CE" w:rsidP="00577684">
      <w:pPr>
        <w:pStyle w:val="a3"/>
        <w:numPr>
          <w:ilvl w:val="1"/>
          <w:numId w:val="1"/>
        </w:numPr>
        <w:ind w:leftChars="0"/>
      </w:pPr>
      <w:r>
        <w:rPr>
          <w:rFonts w:hint="eastAsia"/>
        </w:rPr>
        <w:t>在宅支援ヘルパー派遣事業は、高齢者の生活を支えるために通院なども含め恒常的な制度に拡充すること。利用料については、介護保険と同等にすること。</w:t>
      </w:r>
    </w:p>
    <w:p w:rsidR="009809CE" w:rsidRDefault="000B2B7B" w:rsidP="00577684">
      <w:pPr>
        <w:pStyle w:val="a3"/>
        <w:numPr>
          <w:ilvl w:val="1"/>
          <w:numId w:val="1"/>
        </w:numPr>
        <w:ind w:leftChars="0"/>
      </w:pPr>
      <w:r>
        <w:rPr>
          <w:rFonts w:hint="eastAsia"/>
        </w:rPr>
        <w:t>第6期介護保険計画策定に当たり、</w:t>
      </w:r>
      <w:r w:rsidR="009809CE">
        <w:rPr>
          <w:rFonts w:hint="eastAsia"/>
        </w:rPr>
        <w:t>介護保険料の値上げは行わないこと。</w:t>
      </w:r>
    </w:p>
    <w:p w:rsidR="009809CE" w:rsidRDefault="009809CE" w:rsidP="00577684">
      <w:pPr>
        <w:pStyle w:val="a3"/>
        <w:numPr>
          <w:ilvl w:val="0"/>
          <w:numId w:val="1"/>
        </w:numPr>
        <w:ind w:leftChars="0"/>
      </w:pPr>
      <w:r>
        <w:rPr>
          <w:rFonts w:hint="eastAsia"/>
        </w:rPr>
        <w:t>ＪＲ跡地の売却は白紙に戻し、老人いこいの家など区有地の売却計画はやめ、区民の要望の強い福祉施設などの建設</w:t>
      </w:r>
      <w:r w:rsidR="000B2B7B">
        <w:rPr>
          <w:rFonts w:hint="eastAsia"/>
        </w:rPr>
        <w:t>に活用すること</w:t>
      </w:r>
      <w:r>
        <w:rPr>
          <w:rFonts w:hint="eastAsia"/>
        </w:rPr>
        <w:t>。</w:t>
      </w:r>
    </w:p>
    <w:p w:rsidR="009809CE" w:rsidRDefault="009809CE" w:rsidP="00577684">
      <w:pPr>
        <w:pStyle w:val="a3"/>
        <w:numPr>
          <w:ilvl w:val="0"/>
          <w:numId w:val="1"/>
        </w:numPr>
        <w:ind w:leftChars="0"/>
      </w:pPr>
      <w:r>
        <w:rPr>
          <w:rFonts w:hint="eastAsia"/>
        </w:rPr>
        <w:t>大地震対策と豪雨対策を早急に強化するために、</w:t>
      </w:r>
    </w:p>
    <w:p w:rsidR="009809CE" w:rsidRDefault="009809CE" w:rsidP="00577684">
      <w:pPr>
        <w:pStyle w:val="a3"/>
        <w:numPr>
          <w:ilvl w:val="1"/>
          <w:numId w:val="1"/>
        </w:numPr>
        <w:ind w:leftChars="0"/>
      </w:pPr>
      <w:r>
        <w:rPr>
          <w:rFonts w:hint="eastAsia"/>
        </w:rPr>
        <w:t>民間木造住宅の耐震診断助成を全額助成に戻すこと。</w:t>
      </w:r>
    </w:p>
    <w:p w:rsidR="009809CE" w:rsidRDefault="009809CE" w:rsidP="00577684">
      <w:pPr>
        <w:pStyle w:val="a3"/>
        <w:numPr>
          <w:ilvl w:val="1"/>
          <w:numId w:val="1"/>
        </w:numPr>
        <w:ind w:leftChars="0"/>
      </w:pPr>
      <w:r>
        <w:rPr>
          <w:rFonts w:hint="eastAsia"/>
        </w:rPr>
        <w:t>災害危険地域や高齢者、障がい者世帯の住宅耐震改修工事費への助成額を引き上げること。</w:t>
      </w:r>
    </w:p>
    <w:p w:rsidR="009809CE" w:rsidRDefault="009809CE" w:rsidP="00577684">
      <w:pPr>
        <w:pStyle w:val="a3"/>
        <w:numPr>
          <w:ilvl w:val="1"/>
          <w:numId w:val="1"/>
        </w:numPr>
        <w:ind w:leftChars="0"/>
      </w:pPr>
      <w:r>
        <w:rPr>
          <w:rFonts w:hint="eastAsia"/>
        </w:rPr>
        <w:t>補完避難所となっている区民センターの耐震補強工事を終わらせること。</w:t>
      </w:r>
    </w:p>
    <w:p w:rsidR="009809CE" w:rsidRDefault="009809CE" w:rsidP="00577684">
      <w:pPr>
        <w:pStyle w:val="a3"/>
        <w:numPr>
          <w:ilvl w:val="1"/>
          <w:numId w:val="1"/>
        </w:numPr>
        <w:ind w:leftChars="0"/>
      </w:pPr>
      <w:r>
        <w:rPr>
          <w:rFonts w:hint="eastAsia"/>
        </w:rPr>
        <w:t>半地下住宅の全区調査と、これらの住宅への豪雨対策情報を周知すること。また、地下のみ住戸のマンション計画を原則禁止とすること。</w:t>
      </w:r>
    </w:p>
    <w:p w:rsidR="009809CE" w:rsidRDefault="009809CE" w:rsidP="00577684">
      <w:pPr>
        <w:pStyle w:val="a3"/>
        <w:numPr>
          <w:ilvl w:val="1"/>
          <w:numId w:val="1"/>
        </w:numPr>
        <w:ind w:leftChars="0"/>
      </w:pPr>
      <w:r>
        <w:rPr>
          <w:rFonts w:hint="eastAsia"/>
        </w:rPr>
        <w:t>総合治水対策の浸水被害防止目標として、</w:t>
      </w:r>
      <w:r w:rsidR="000B2B7B">
        <w:rPr>
          <w:rFonts w:hint="eastAsia"/>
        </w:rPr>
        <w:t>2017</w:t>
      </w:r>
      <w:r>
        <w:rPr>
          <w:rFonts w:hint="eastAsia"/>
        </w:rPr>
        <w:t>年度までに１時間当たり</w:t>
      </w:r>
      <w:r w:rsidR="000B2B7B">
        <w:rPr>
          <w:rFonts w:hint="eastAsia"/>
        </w:rPr>
        <w:t>55</w:t>
      </w:r>
      <w:r>
        <w:rPr>
          <w:rFonts w:hint="eastAsia"/>
        </w:rPr>
        <w:t>ミリ、長期的な見通しとして</w:t>
      </w:r>
      <w:r w:rsidR="000B2B7B">
        <w:rPr>
          <w:rFonts w:hint="eastAsia"/>
        </w:rPr>
        <w:t>75</w:t>
      </w:r>
      <w:r>
        <w:rPr>
          <w:rFonts w:hint="eastAsia"/>
        </w:rPr>
        <w:t>ミリ対応という目標を立てている。呑川・蛇崩川幹線の</w:t>
      </w:r>
      <w:r w:rsidR="000B2B7B">
        <w:rPr>
          <w:rFonts w:hint="eastAsia"/>
        </w:rPr>
        <w:t>75</w:t>
      </w:r>
      <w:r>
        <w:rPr>
          <w:rFonts w:hint="eastAsia"/>
        </w:rPr>
        <w:t>ミリ対応を早急に実施するとともに、</w:t>
      </w:r>
      <w:r w:rsidR="000B2B7B">
        <w:rPr>
          <w:rFonts w:hint="eastAsia"/>
        </w:rPr>
        <w:t>100</w:t>
      </w:r>
      <w:r>
        <w:rPr>
          <w:rFonts w:hint="eastAsia"/>
        </w:rPr>
        <w:t>ミリの降雨に対応できる計画を都と協力してつくること。</w:t>
      </w:r>
    </w:p>
    <w:p w:rsidR="009809CE" w:rsidRDefault="009809CE" w:rsidP="00577684">
      <w:pPr>
        <w:pStyle w:val="a3"/>
        <w:numPr>
          <w:ilvl w:val="1"/>
          <w:numId w:val="1"/>
        </w:numPr>
        <w:ind w:leftChars="0"/>
      </w:pPr>
      <w:r>
        <w:rPr>
          <w:rFonts w:hint="eastAsia"/>
        </w:rPr>
        <w:t>道路の空洞調査は、</w:t>
      </w:r>
      <w:r w:rsidR="000B2B7B">
        <w:rPr>
          <w:rFonts w:hint="eastAsia"/>
        </w:rPr>
        <w:t>2014</w:t>
      </w:r>
      <w:r>
        <w:rPr>
          <w:rFonts w:hint="eastAsia"/>
        </w:rPr>
        <w:t>年度に実施した２割だけでなく、早急に残りの８割の区道も実施し、空洞発見個所は早急に補修工事すること。</w:t>
      </w:r>
    </w:p>
    <w:p w:rsidR="009809CE" w:rsidRDefault="009809CE" w:rsidP="00577684">
      <w:pPr>
        <w:pStyle w:val="a3"/>
        <w:numPr>
          <w:ilvl w:val="1"/>
          <w:numId w:val="1"/>
        </w:numPr>
        <w:ind w:leftChars="0"/>
      </w:pPr>
      <w:r>
        <w:rPr>
          <w:rFonts w:hint="eastAsia"/>
        </w:rPr>
        <w:lastRenderedPageBreak/>
        <w:t>雨水流出抑制策として雨水貯留タンクの設置を推進すること。</w:t>
      </w:r>
    </w:p>
    <w:p w:rsidR="00D13F65" w:rsidRDefault="00D13F65" w:rsidP="00577684">
      <w:pPr>
        <w:pStyle w:val="a3"/>
        <w:numPr>
          <w:ilvl w:val="0"/>
          <w:numId w:val="1"/>
        </w:numPr>
        <w:ind w:leftChars="0"/>
      </w:pPr>
      <w:r>
        <w:rPr>
          <w:rFonts w:hint="eastAsia"/>
        </w:rPr>
        <w:t>国民健康保険料の値下げを行うこと。滞納対策による保険証の取り上げをやめること。</w:t>
      </w:r>
    </w:p>
    <w:p w:rsidR="00D13F65" w:rsidRDefault="00D13F65" w:rsidP="00577684">
      <w:pPr>
        <w:pStyle w:val="a3"/>
        <w:numPr>
          <w:ilvl w:val="0"/>
          <w:numId w:val="1"/>
        </w:numPr>
        <w:ind w:leftChars="0"/>
      </w:pPr>
      <w:r>
        <w:rPr>
          <w:rFonts w:hint="eastAsia"/>
        </w:rPr>
        <w:t>各図書館の開館時間を元に戻すとともに、図書館の</w:t>
      </w:r>
      <w:r w:rsidR="000B2B7B">
        <w:rPr>
          <w:rFonts w:hint="eastAsia"/>
        </w:rPr>
        <w:t>民間への</w:t>
      </w:r>
      <w:r>
        <w:rPr>
          <w:rFonts w:hint="eastAsia"/>
        </w:rPr>
        <w:t>委託拡大をやめ</w:t>
      </w:r>
      <w:r w:rsidR="003751CD">
        <w:rPr>
          <w:rFonts w:hint="eastAsia"/>
        </w:rPr>
        <w:t>職員配置を緊急財政対策以前に戻すこと。削減を続けた図書購入費を増額すること。</w:t>
      </w:r>
    </w:p>
    <w:p w:rsidR="00D13F65" w:rsidRDefault="003751CD" w:rsidP="00577684">
      <w:pPr>
        <w:pStyle w:val="a3"/>
        <w:numPr>
          <w:ilvl w:val="0"/>
          <w:numId w:val="1"/>
        </w:numPr>
        <w:ind w:leftChars="0"/>
      </w:pPr>
      <w:r>
        <w:rPr>
          <w:rFonts w:hint="eastAsia"/>
        </w:rPr>
        <w:t>七、八、九、十一の各区立中学校の統廃合計画を白紙に戻し、生徒、保護者、教育関係者、地域住民を入れて検討しなおすこと。</w:t>
      </w:r>
    </w:p>
    <w:p w:rsidR="00D13F65" w:rsidRDefault="003751CD" w:rsidP="00577684">
      <w:pPr>
        <w:pStyle w:val="a3"/>
        <w:numPr>
          <w:ilvl w:val="0"/>
          <w:numId w:val="1"/>
        </w:numPr>
        <w:ind w:leftChars="0"/>
      </w:pPr>
      <w:r>
        <w:rPr>
          <w:rFonts w:hint="eastAsia"/>
        </w:rPr>
        <w:t>小中学校で35人学級を順次拡大し、小学校1年生では30人学級を導入すること。</w:t>
      </w:r>
    </w:p>
    <w:p w:rsidR="009809CE" w:rsidRDefault="009809CE" w:rsidP="00577684">
      <w:pPr>
        <w:pStyle w:val="a3"/>
        <w:numPr>
          <w:ilvl w:val="0"/>
          <w:numId w:val="1"/>
        </w:numPr>
        <w:ind w:leftChars="0"/>
      </w:pPr>
      <w:r>
        <w:rPr>
          <w:rFonts w:hint="eastAsia"/>
        </w:rPr>
        <w:t>障がい者が地域で安心して暮らせるために</w:t>
      </w:r>
    </w:p>
    <w:p w:rsidR="009809CE" w:rsidRDefault="009809CE" w:rsidP="00577684">
      <w:pPr>
        <w:pStyle w:val="a3"/>
        <w:numPr>
          <w:ilvl w:val="1"/>
          <w:numId w:val="1"/>
        </w:numPr>
        <w:ind w:leftChars="0"/>
      </w:pPr>
      <w:r>
        <w:rPr>
          <w:rFonts w:hint="eastAsia"/>
        </w:rPr>
        <w:t>区立福祉工房への指定管理者制度の導入は行わないこと。障がい者の就労の場を確保するために、区立の福祉工房などの増設を行うこと。</w:t>
      </w:r>
    </w:p>
    <w:p w:rsidR="009809CE" w:rsidRDefault="009809CE" w:rsidP="00577684">
      <w:pPr>
        <w:pStyle w:val="a3"/>
        <w:numPr>
          <w:ilvl w:val="1"/>
          <w:numId w:val="1"/>
        </w:numPr>
        <w:ind w:leftChars="0"/>
      </w:pPr>
      <w:r>
        <w:rPr>
          <w:rFonts w:hint="eastAsia"/>
        </w:rPr>
        <w:t>障がい者グループホーム建設を推進し、重度障がい者の入所施設の整備計画を作成すること。</w:t>
      </w:r>
    </w:p>
    <w:p w:rsidR="009809CE" w:rsidRDefault="000B2B7B" w:rsidP="00577684">
      <w:pPr>
        <w:pStyle w:val="a3"/>
        <w:numPr>
          <w:ilvl w:val="1"/>
          <w:numId w:val="1"/>
        </w:numPr>
        <w:ind w:leftChars="0"/>
      </w:pPr>
      <w:r>
        <w:rPr>
          <w:rFonts w:hint="eastAsia"/>
        </w:rPr>
        <w:t>65</w:t>
      </w:r>
      <w:r w:rsidR="009809CE">
        <w:rPr>
          <w:rFonts w:hint="eastAsia"/>
        </w:rPr>
        <w:t>歳以降については介護保険優先にするのではなく、必要に応じて支援を行うこと。</w:t>
      </w:r>
    </w:p>
    <w:p w:rsidR="009809CE" w:rsidRDefault="009809CE" w:rsidP="00577684">
      <w:pPr>
        <w:pStyle w:val="a3"/>
        <w:numPr>
          <w:ilvl w:val="0"/>
          <w:numId w:val="1"/>
        </w:numPr>
        <w:ind w:leftChars="0"/>
      </w:pPr>
      <w:r>
        <w:rPr>
          <w:rFonts w:hint="eastAsia"/>
        </w:rPr>
        <w:t>生活保護基準の引き下げに対応するために</w:t>
      </w:r>
    </w:p>
    <w:p w:rsidR="009809CE" w:rsidRDefault="009809CE" w:rsidP="00577684">
      <w:pPr>
        <w:pStyle w:val="a3"/>
        <w:numPr>
          <w:ilvl w:val="1"/>
          <w:numId w:val="1"/>
        </w:numPr>
        <w:ind w:leftChars="0"/>
      </w:pPr>
      <w:r>
        <w:rPr>
          <w:rFonts w:hint="eastAsia"/>
        </w:rPr>
        <w:t>生活保護受給者に対する区独自の支援（法外援護）を拡充すること。</w:t>
      </w:r>
    </w:p>
    <w:p w:rsidR="009809CE" w:rsidRDefault="009809CE" w:rsidP="00577684">
      <w:pPr>
        <w:pStyle w:val="a3"/>
        <w:numPr>
          <w:ilvl w:val="1"/>
          <w:numId w:val="1"/>
        </w:numPr>
        <w:ind w:leftChars="0"/>
      </w:pPr>
      <w:r>
        <w:rPr>
          <w:rFonts w:hint="eastAsia"/>
        </w:rPr>
        <w:t>各種減免制度など連動する施策について、現行水準を維持するために必要な費用を推計し、国の補助にかかわらず独自に予算措置を行うこと。</w:t>
      </w:r>
    </w:p>
    <w:p w:rsidR="009809CE" w:rsidRDefault="009809CE" w:rsidP="00577684">
      <w:pPr>
        <w:pStyle w:val="a3"/>
        <w:numPr>
          <w:ilvl w:val="0"/>
          <w:numId w:val="1"/>
        </w:numPr>
        <w:ind w:leftChars="0"/>
      </w:pPr>
      <w:r w:rsidRPr="009809CE">
        <w:rPr>
          <w:rFonts w:hint="eastAsia"/>
        </w:rPr>
        <w:t>住宅リフォーム助成の予算を拡大し、助成対象を外構部分や</w:t>
      </w:r>
      <w:r w:rsidR="000B2B7B">
        <w:rPr>
          <w:rFonts w:hint="eastAsia"/>
        </w:rPr>
        <w:t>門扉、</w:t>
      </w:r>
      <w:r w:rsidRPr="009809CE">
        <w:rPr>
          <w:rFonts w:hint="eastAsia"/>
        </w:rPr>
        <w:t>車庫にも広げること。</w:t>
      </w:r>
    </w:p>
    <w:p w:rsidR="009809CE" w:rsidRDefault="009809CE" w:rsidP="00577684">
      <w:pPr>
        <w:pStyle w:val="a3"/>
        <w:numPr>
          <w:ilvl w:val="0"/>
          <w:numId w:val="1"/>
        </w:numPr>
        <w:ind w:leftChars="0"/>
      </w:pPr>
      <w:r>
        <w:rPr>
          <w:rFonts w:hint="eastAsia"/>
        </w:rPr>
        <w:t>目黒区が発注する契約において、不当な賃金切り下げや不払い、長時間・過密労働を規制し、適正な賃金と労働条件を確保するための「公契約条例」をつくること。</w:t>
      </w:r>
    </w:p>
    <w:p w:rsidR="009809CE" w:rsidRDefault="009809CE" w:rsidP="00577684">
      <w:pPr>
        <w:pStyle w:val="a3"/>
        <w:numPr>
          <w:ilvl w:val="0"/>
          <w:numId w:val="1"/>
        </w:numPr>
        <w:ind w:leftChars="0"/>
      </w:pPr>
      <w:r w:rsidRPr="009809CE">
        <w:rPr>
          <w:rFonts w:hint="eastAsia"/>
        </w:rPr>
        <w:t>若者の就労支援の強化のために、相談員を配置して就労支援セミナーや区内企業説明会などを開くこと。</w:t>
      </w:r>
    </w:p>
    <w:p w:rsidR="009809CE" w:rsidRDefault="009809CE" w:rsidP="00577684">
      <w:pPr>
        <w:pStyle w:val="a3"/>
        <w:numPr>
          <w:ilvl w:val="0"/>
          <w:numId w:val="1"/>
        </w:numPr>
        <w:ind w:leftChars="0"/>
      </w:pPr>
      <w:r>
        <w:rPr>
          <w:rFonts w:hint="eastAsia"/>
        </w:rPr>
        <w:t>男女平等・共同参画センターに施策推進のための常勤のコーディネーターを配置するとともに、ＤＶの相談機能をセンターに移し十分に対応できる体制を確立すること。</w:t>
      </w:r>
    </w:p>
    <w:p w:rsidR="00A62956" w:rsidRDefault="009809CE" w:rsidP="00577684">
      <w:pPr>
        <w:pStyle w:val="a3"/>
        <w:numPr>
          <w:ilvl w:val="0"/>
          <w:numId w:val="1"/>
        </w:numPr>
        <w:ind w:leftChars="0"/>
      </w:pPr>
      <w:r>
        <w:rPr>
          <w:rFonts w:hint="eastAsia"/>
        </w:rPr>
        <w:t>区民生活を支える区の責任を後退させないために、民間委託化等の推進計画を改め、2015年度に25人の職員を削減する計画は凍結すること。</w:t>
      </w:r>
    </w:p>
    <w:p w:rsidR="00FD777E" w:rsidRDefault="00FD777E" w:rsidP="00FD777E"/>
    <w:p w:rsidR="00FD777E" w:rsidRPr="00A62956" w:rsidRDefault="00FD777E" w:rsidP="00FD777E"/>
    <w:p w:rsidR="006C6A7C" w:rsidRPr="00BA515E" w:rsidRDefault="006C6A7C" w:rsidP="006C6A7C">
      <w:pPr>
        <w:rPr>
          <w:b/>
          <w:sz w:val="36"/>
          <w:szCs w:val="36"/>
          <w:bdr w:val="single" w:sz="4" w:space="0" w:color="auto"/>
        </w:rPr>
      </w:pPr>
      <w:r w:rsidRPr="00BA515E">
        <w:rPr>
          <w:rFonts w:hint="eastAsia"/>
          <w:b/>
          <w:sz w:val="36"/>
          <w:szCs w:val="36"/>
          <w:bdr w:val="single" w:sz="4" w:space="0" w:color="auto"/>
        </w:rPr>
        <w:t xml:space="preserve">分　野　別　要　望 </w:t>
      </w:r>
    </w:p>
    <w:p w:rsidR="00224663" w:rsidRDefault="00224663" w:rsidP="00837AD4">
      <w:pPr>
        <w:rPr>
          <w:b/>
          <w:sz w:val="28"/>
          <w:szCs w:val="28"/>
        </w:rPr>
      </w:pPr>
    </w:p>
    <w:p w:rsidR="00B61BD2" w:rsidRPr="00B61BD2" w:rsidRDefault="00B61BD2" w:rsidP="00B61BD2">
      <w:pPr>
        <w:rPr>
          <w:b/>
          <w:sz w:val="28"/>
          <w:szCs w:val="28"/>
        </w:rPr>
      </w:pPr>
      <w:r w:rsidRPr="00B61BD2">
        <w:rPr>
          <w:rFonts w:hint="eastAsia"/>
          <w:b/>
          <w:sz w:val="28"/>
          <w:szCs w:val="28"/>
        </w:rPr>
        <w:t>１．災害からいのちと財産を守るために</w:t>
      </w:r>
    </w:p>
    <w:p w:rsidR="00B61BD2" w:rsidRDefault="00B61BD2" w:rsidP="00B61BD2"/>
    <w:p w:rsidR="00B61BD2" w:rsidRPr="00B61BD2" w:rsidRDefault="00B61BD2" w:rsidP="00577684">
      <w:pPr>
        <w:pStyle w:val="a3"/>
        <w:numPr>
          <w:ilvl w:val="0"/>
          <w:numId w:val="9"/>
        </w:numPr>
        <w:ind w:leftChars="0"/>
      </w:pPr>
      <w:r w:rsidRPr="00B61BD2">
        <w:rPr>
          <w:rFonts w:hint="eastAsia"/>
        </w:rPr>
        <w:t>大地震や集中豪雨対策として、区内のがけ地調査を全域で行うこと。</w:t>
      </w:r>
    </w:p>
    <w:p w:rsidR="00B61BD2" w:rsidRPr="00B61BD2" w:rsidRDefault="00B61BD2" w:rsidP="00577684">
      <w:pPr>
        <w:pStyle w:val="a3"/>
        <w:numPr>
          <w:ilvl w:val="0"/>
          <w:numId w:val="9"/>
        </w:numPr>
        <w:ind w:leftChars="0"/>
      </w:pPr>
      <w:r w:rsidRPr="00B61BD2">
        <w:rPr>
          <w:rFonts w:hint="eastAsia"/>
        </w:rPr>
        <w:t>区と地域住民ぐるみで地域ハザードマップづくりをすすめること。</w:t>
      </w:r>
    </w:p>
    <w:p w:rsidR="00B61BD2" w:rsidRDefault="00B61BD2" w:rsidP="00577684">
      <w:pPr>
        <w:pStyle w:val="a3"/>
        <w:numPr>
          <w:ilvl w:val="0"/>
          <w:numId w:val="9"/>
        </w:numPr>
        <w:ind w:leftChars="0"/>
      </w:pPr>
      <w:r w:rsidRPr="00B61BD2">
        <w:rPr>
          <w:rFonts w:hint="eastAsia"/>
        </w:rPr>
        <w:t>土木事務所に配備されている排水ポンプを各５地区に配備すること。</w:t>
      </w:r>
    </w:p>
    <w:p w:rsidR="00B61BD2" w:rsidRDefault="00B61BD2" w:rsidP="00B61BD2">
      <w:pPr>
        <w:rPr>
          <w:b/>
          <w:sz w:val="28"/>
          <w:szCs w:val="28"/>
        </w:rPr>
      </w:pPr>
    </w:p>
    <w:p w:rsidR="00837AD4" w:rsidRPr="00837AD4" w:rsidRDefault="00B61BD2" w:rsidP="00B61BD2">
      <w:pPr>
        <w:rPr>
          <w:b/>
          <w:sz w:val="28"/>
          <w:szCs w:val="28"/>
        </w:rPr>
      </w:pPr>
      <w:r>
        <w:rPr>
          <w:rFonts w:hint="eastAsia"/>
          <w:b/>
          <w:sz w:val="28"/>
          <w:szCs w:val="28"/>
        </w:rPr>
        <w:t>２</w:t>
      </w:r>
      <w:r w:rsidR="00837AD4" w:rsidRPr="00837AD4">
        <w:rPr>
          <w:rFonts w:hint="eastAsia"/>
          <w:b/>
          <w:sz w:val="28"/>
          <w:szCs w:val="28"/>
        </w:rPr>
        <w:t>．高齢者福祉、介護施策の充実を</w:t>
      </w:r>
    </w:p>
    <w:p w:rsidR="00224663" w:rsidRDefault="00224663" w:rsidP="00224663"/>
    <w:p w:rsidR="00AA16A0" w:rsidRDefault="00AA16A0" w:rsidP="00577684">
      <w:pPr>
        <w:pStyle w:val="a3"/>
        <w:numPr>
          <w:ilvl w:val="0"/>
          <w:numId w:val="2"/>
        </w:numPr>
        <w:ind w:leftChars="0"/>
      </w:pPr>
      <w:r>
        <w:rPr>
          <w:rFonts w:hint="eastAsia"/>
        </w:rPr>
        <w:t>低所得者への介護保険料減免制度の条件である</w:t>
      </w:r>
      <w:r w:rsidR="00224663">
        <w:rPr>
          <w:rFonts w:hint="eastAsia"/>
        </w:rPr>
        <w:t>、</w:t>
      </w:r>
      <w:r>
        <w:rPr>
          <w:rFonts w:hint="eastAsia"/>
        </w:rPr>
        <w:t>預貯金</w:t>
      </w:r>
      <w:r w:rsidR="00224663">
        <w:rPr>
          <w:rFonts w:hint="eastAsia"/>
        </w:rPr>
        <w:t>300</w:t>
      </w:r>
      <w:r>
        <w:rPr>
          <w:rFonts w:hint="eastAsia"/>
        </w:rPr>
        <w:t>万円以下</w:t>
      </w:r>
      <w:r w:rsidR="00224663">
        <w:rPr>
          <w:rFonts w:hint="eastAsia"/>
        </w:rPr>
        <w:t>という要件を</w:t>
      </w:r>
      <w:r>
        <w:rPr>
          <w:rFonts w:hint="eastAsia"/>
        </w:rPr>
        <w:t>緩和すること。</w:t>
      </w:r>
    </w:p>
    <w:p w:rsidR="00AA16A0" w:rsidRDefault="00AA16A0" w:rsidP="00577684">
      <w:pPr>
        <w:pStyle w:val="a3"/>
        <w:numPr>
          <w:ilvl w:val="0"/>
          <w:numId w:val="2"/>
        </w:numPr>
        <w:ind w:leftChars="0"/>
      </w:pPr>
      <w:r>
        <w:rPr>
          <w:rFonts w:hint="eastAsia"/>
        </w:rPr>
        <w:t>社会福祉協議会やシルバー人材センターのホームヘルパー派遣については、利用料を介護保険と同等にすること。</w:t>
      </w:r>
    </w:p>
    <w:p w:rsidR="00AA16A0" w:rsidRDefault="00AA16A0" w:rsidP="00577684">
      <w:pPr>
        <w:pStyle w:val="a3"/>
        <w:numPr>
          <w:ilvl w:val="0"/>
          <w:numId w:val="2"/>
        </w:numPr>
        <w:ind w:leftChars="0"/>
      </w:pPr>
      <w:r>
        <w:rPr>
          <w:rFonts w:hint="eastAsia"/>
        </w:rPr>
        <w:t>ショートステイを拡充すること。</w:t>
      </w:r>
    </w:p>
    <w:p w:rsidR="00AA16A0" w:rsidRDefault="00AA16A0" w:rsidP="00577684">
      <w:pPr>
        <w:pStyle w:val="a3"/>
        <w:numPr>
          <w:ilvl w:val="0"/>
          <w:numId w:val="2"/>
        </w:numPr>
        <w:ind w:leftChars="0"/>
      </w:pPr>
      <w:r>
        <w:rPr>
          <w:rFonts w:hint="eastAsia"/>
        </w:rPr>
        <w:t>高齢者のおむつ代助成の上限額を引き上げ、紙おむつ代にかかる自己負担を無料に戻すこと。</w:t>
      </w:r>
    </w:p>
    <w:p w:rsidR="00AA16A0" w:rsidRDefault="00AA16A0" w:rsidP="00577684">
      <w:pPr>
        <w:pStyle w:val="a3"/>
        <w:numPr>
          <w:ilvl w:val="0"/>
          <w:numId w:val="2"/>
        </w:numPr>
        <w:ind w:leftChars="0"/>
      </w:pPr>
      <w:r>
        <w:rPr>
          <w:rFonts w:hint="eastAsia"/>
        </w:rPr>
        <w:t>希望する一人暮らしの高齢者に生活リズムセンサー設置助成を行うこと。</w:t>
      </w:r>
    </w:p>
    <w:p w:rsidR="00AA16A0" w:rsidRDefault="00AA16A0" w:rsidP="00577684">
      <w:pPr>
        <w:pStyle w:val="a3"/>
        <w:numPr>
          <w:ilvl w:val="0"/>
          <w:numId w:val="2"/>
        </w:numPr>
        <w:ind w:leftChars="0"/>
      </w:pPr>
      <w:r>
        <w:rPr>
          <w:rFonts w:hint="eastAsia"/>
        </w:rPr>
        <w:t>高齢者自立支援住宅改修助成については、希望する高齢者を対象とすること。住民税非課税者の免除制度を設けること。</w:t>
      </w:r>
    </w:p>
    <w:p w:rsidR="00AA16A0" w:rsidRDefault="00AA16A0" w:rsidP="00577684">
      <w:pPr>
        <w:pStyle w:val="a3"/>
        <w:numPr>
          <w:ilvl w:val="0"/>
          <w:numId w:val="2"/>
        </w:numPr>
        <w:ind w:leftChars="0"/>
      </w:pPr>
      <w:r>
        <w:rPr>
          <w:rFonts w:hint="eastAsia"/>
        </w:rPr>
        <w:t>区内の</w:t>
      </w:r>
      <w:r w:rsidR="00224663">
        <w:rPr>
          <w:rFonts w:hint="eastAsia"/>
        </w:rPr>
        <w:t>特別養護老人ホーム</w:t>
      </w:r>
      <w:r>
        <w:rPr>
          <w:rFonts w:hint="eastAsia"/>
        </w:rPr>
        <w:t>すべてに、</w:t>
      </w:r>
      <w:r w:rsidR="00224663">
        <w:rPr>
          <w:rFonts w:hint="eastAsia"/>
        </w:rPr>
        <w:t>24</w:t>
      </w:r>
      <w:r>
        <w:rPr>
          <w:rFonts w:hint="eastAsia"/>
        </w:rPr>
        <w:t>時間夜間看護師を配置すること。</w:t>
      </w:r>
    </w:p>
    <w:p w:rsidR="00AA16A0" w:rsidRDefault="00AA16A0" w:rsidP="00577684">
      <w:pPr>
        <w:pStyle w:val="a3"/>
        <w:numPr>
          <w:ilvl w:val="0"/>
          <w:numId w:val="2"/>
        </w:numPr>
        <w:ind w:leftChars="0"/>
      </w:pPr>
      <w:r>
        <w:rPr>
          <w:rFonts w:hint="eastAsia"/>
        </w:rPr>
        <w:t>高齢者の入院医療費の補助制度を設けること。</w:t>
      </w:r>
    </w:p>
    <w:p w:rsidR="006C6A7C" w:rsidRDefault="00AA16A0" w:rsidP="00577684">
      <w:pPr>
        <w:pStyle w:val="a3"/>
        <w:numPr>
          <w:ilvl w:val="0"/>
          <w:numId w:val="2"/>
        </w:numPr>
        <w:ind w:leftChars="0"/>
      </w:pPr>
      <w:r>
        <w:rPr>
          <w:rFonts w:hint="eastAsia"/>
        </w:rPr>
        <w:t>老人いこいの家の</w:t>
      </w:r>
      <w:r w:rsidR="00224663">
        <w:rPr>
          <w:rFonts w:hint="eastAsia"/>
        </w:rPr>
        <w:t>管理運営について、</w:t>
      </w:r>
      <w:r>
        <w:rPr>
          <w:rFonts w:hint="eastAsia"/>
        </w:rPr>
        <w:t>シルバー人材センターや住区住民会議への委託化はやめること。</w:t>
      </w:r>
    </w:p>
    <w:p w:rsidR="00224663" w:rsidRDefault="00224663" w:rsidP="003C2913">
      <w:pPr>
        <w:rPr>
          <w:b/>
          <w:sz w:val="28"/>
          <w:szCs w:val="28"/>
        </w:rPr>
      </w:pPr>
    </w:p>
    <w:p w:rsidR="003C2913" w:rsidRPr="003C2913" w:rsidRDefault="00B61BD2" w:rsidP="003C2913">
      <w:pPr>
        <w:rPr>
          <w:b/>
          <w:sz w:val="28"/>
          <w:szCs w:val="28"/>
        </w:rPr>
      </w:pPr>
      <w:r>
        <w:rPr>
          <w:rFonts w:hint="eastAsia"/>
          <w:b/>
          <w:sz w:val="28"/>
          <w:szCs w:val="28"/>
        </w:rPr>
        <w:t>３</w:t>
      </w:r>
      <w:r w:rsidR="003C2913" w:rsidRPr="003C2913">
        <w:rPr>
          <w:rFonts w:hint="eastAsia"/>
          <w:b/>
          <w:sz w:val="28"/>
          <w:szCs w:val="28"/>
        </w:rPr>
        <w:t>．障</w:t>
      </w:r>
      <w:r w:rsidR="005B5076">
        <w:rPr>
          <w:rFonts w:hint="eastAsia"/>
          <w:b/>
          <w:sz w:val="28"/>
          <w:szCs w:val="28"/>
        </w:rPr>
        <w:t>がい</w:t>
      </w:r>
      <w:r w:rsidR="003C2913" w:rsidRPr="003C2913">
        <w:rPr>
          <w:rFonts w:hint="eastAsia"/>
          <w:b/>
          <w:sz w:val="28"/>
          <w:szCs w:val="28"/>
        </w:rPr>
        <w:t>者施策の充実を</w:t>
      </w:r>
    </w:p>
    <w:p w:rsidR="00224663" w:rsidRDefault="00224663" w:rsidP="00224663"/>
    <w:p w:rsidR="00224663" w:rsidRDefault="00224663" w:rsidP="00577684">
      <w:pPr>
        <w:pStyle w:val="a3"/>
        <w:numPr>
          <w:ilvl w:val="0"/>
          <w:numId w:val="3"/>
        </w:numPr>
        <w:ind w:leftChars="0"/>
      </w:pPr>
      <w:r>
        <w:rPr>
          <w:rFonts w:hint="eastAsia"/>
        </w:rPr>
        <w:t>地域での障がい者の相談や支援を行う地域活動センターを増設すること。</w:t>
      </w:r>
    </w:p>
    <w:p w:rsidR="00224663" w:rsidRDefault="00224663" w:rsidP="00577684">
      <w:pPr>
        <w:pStyle w:val="a3"/>
        <w:numPr>
          <w:ilvl w:val="0"/>
          <w:numId w:val="3"/>
        </w:numPr>
        <w:ind w:leftChars="0"/>
      </w:pPr>
      <w:r>
        <w:rPr>
          <w:rFonts w:hint="eastAsia"/>
        </w:rPr>
        <w:t>乳幼児から成人までの一貫した発達支援システムを確立すること。</w:t>
      </w:r>
    </w:p>
    <w:p w:rsidR="00402965" w:rsidRPr="006C6A7C" w:rsidRDefault="00224663" w:rsidP="00577684">
      <w:pPr>
        <w:pStyle w:val="a3"/>
        <w:numPr>
          <w:ilvl w:val="0"/>
          <w:numId w:val="3"/>
        </w:numPr>
        <w:ind w:leftChars="0"/>
      </w:pPr>
      <w:r>
        <w:rPr>
          <w:rFonts w:hint="eastAsia"/>
        </w:rPr>
        <w:t>高次脳機能障がい事業を区として積極的に展開すること。相談事業への補助の上</w:t>
      </w:r>
      <w:r>
        <w:rPr>
          <w:rFonts w:hint="eastAsia"/>
        </w:rPr>
        <w:lastRenderedPageBreak/>
        <w:t>乗せ及び公的施設への提供または家賃助成など具体的支援を強めること。</w:t>
      </w:r>
    </w:p>
    <w:p w:rsidR="00224663" w:rsidRDefault="00224663" w:rsidP="00837AD4">
      <w:pPr>
        <w:rPr>
          <w:b/>
          <w:sz w:val="28"/>
          <w:szCs w:val="28"/>
        </w:rPr>
      </w:pPr>
    </w:p>
    <w:p w:rsidR="00837AD4" w:rsidRDefault="00B61BD2" w:rsidP="00837AD4">
      <w:pPr>
        <w:rPr>
          <w:b/>
          <w:sz w:val="28"/>
          <w:szCs w:val="28"/>
        </w:rPr>
      </w:pPr>
      <w:r>
        <w:rPr>
          <w:rFonts w:hint="eastAsia"/>
          <w:b/>
          <w:sz w:val="28"/>
          <w:szCs w:val="28"/>
        </w:rPr>
        <w:t>４</w:t>
      </w:r>
      <w:r w:rsidR="00837AD4" w:rsidRPr="00837AD4">
        <w:rPr>
          <w:rFonts w:hint="eastAsia"/>
          <w:b/>
          <w:sz w:val="28"/>
          <w:szCs w:val="28"/>
        </w:rPr>
        <w:t>．子どもの権利を守り、安心して生み育てられる環境を</w:t>
      </w:r>
    </w:p>
    <w:p w:rsidR="00A50C87" w:rsidRPr="00837AD4" w:rsidRDefault="00A50C87" w:rsidP="00837AD4">
      <w:pPr>
        <w:rPr>
          <w:b/>
          <w:sz w:val="28"/>
          <w:szCs w:val="28"/>
        </w:rPr>
      </w:pPr>
    </w:p>
    <w:p w:rsidR="00BA3218" w:rsidRDefault="00BA3218" w:rsidP="00BA3218">
      <w:pPr>
        <w:pStyle w:val="a3"/>
        <w:numPr>
          <w:ilvl w:val="0"/>
          <w:numId w:val="13"/>
        </w:numPr>
        <w:ind w:leftChars="0"/>
      </w:pPr>
      <w:r w:rsidRPr="00BA3218">
        <w:rPr>
          <w:rFonts w:hint="eastAsia"/>
        </w:rPr>
        <w:t>区立保育園</w:t>
      </w:r>
      <w:r>
        <w:rPr>
          <w:rFonts w:hint="eastAsia"/>
        </w:rPr>
        <w:t>の給食委託をやめ、直営に戻すこと。これ以上の委託は行わないこと。</w:t>
      </w:r>
    </w:p>
    <w:p w:rsidR="00BA3218" w:rsidRDefault="00BA3218" w:rsidP="00BA3218">
      <w:pPr>
        <w:pStyle w:val="a3"/>
        <w:numPr>
          <w:ilvl w:val="0"/>
          <w:numId w:val="13"/>
        </w:numPr>
        <w:ind w:leftChars="0"/>
      </w:pPr>
      <w:r w:rsidRPr="00BA3218">
        <w:t>認証保育園運営</w:t>
      </w:r>
      <w:r w:rsidRPr="00BA3218">
        <w:rPr>
          <w:rFonts w:hint="eastAsia"/>
        </w:rPr>
        <w:t>費補助金</w:t>
      </w:r>
      <w:r w:rsidRPr="00BA3218">
        <w:t>の</w:t>
      </w:r>
      <w:r w:rsidRPr="00BA3218">
        <w:rPr>
          <w:rFonts w:hint="eastAsia"/>
        </w:rPr>
        <w:t>増額を行う</w:t>
      </w:r>
      <w:r w:rsidRPr="00BA3218">
        <w:t>こと。認証保育園</w:t>
      </w:r>
      <w:r w:rsidRPr="00BA3218">
        <w:rPr>
          <w:rFonts w:hint="eastAsia"/>
        </w:rPr>
        <w:t>の認可保育園への移行を進めるためのコンサル派遣や移行費用への助成を行うこと</w:t>
      </w:r>
      <w:r>
        <w:rPr>
          <w:rFonts w:hint="eastAsia"/>
        </w:rPr>
        <w:t>。</w:t>
      </w:r>
    </w:p>
    <w:p w:rsidR="00C870D1" w:rsidRDefault="00C870D1" w:rsidP="00C870D1">
      <w:pPr>
        <w:pStyle w:val="a3"/>
        <w:numPr>
          <w:ilvl w:val="0"/>
          <w:numId w:val="13"/>
        </w:numPr>
        <w:ind w:leftChars="0"/>
      </w:pPr>
      <w:r w:rsidRPr="00C870D1">
        <w:rPr>
          <w:rFonts w:hint="eastAsia"/>
        </w:rPr>
        <w:t>認可保育園に入れず、認可外保育所に通っているすべての保護者に保育料補助を行うこと。</w:t>
      </w:r>
    </w:p>
    <w:p w:rsidR="00C870D1" w:rsidRDefault="00C870D1" w:rsidP="00BA3218">
      <w:pPr>
        <w:pStyle w:val="a3"/>
        <w:numPr>
          <w:ilvl w:val="0"/>
          <w:numId w:val="13"/>
        </w:numPr>
        <w:ind w:leftChars="0"/>
      </w:pPr>
      <w:r w:rsidRPr="00C870D1">
        <w:rPr>
          <w:rFonts w:hint="eastAsia"/>
        </w:rPr>
        <w:t>私立幼稚園の入園料補助を１０万円に増額すること。</w:t>
      </w:r>
    </w:p>
    <w:p w:rsidR="00C870D1" w:rsidRDefault="00C870D1" w:rsidP="00BA3218">
      <w:pPr>
        <w:pStyle w:val="a3"/>
        <w:numPr>
          <w:ilvl w:val="0"/>
          <w:numId w:val="13"/>
        </w:numPr>
        <w:ind w:leftChars="0"/>
      </w:pPr>
      <w:r w:rsidRPr="00C870D1">
        <w:t>１８歳まで子どもの医療費の助成を行うこと。</w:t>
      </w:r>
    </w:p>
    <w:p w:rsidR="006C6A7C" w:rsidRPr="00BA3218" w:rsidRDefault="006C6A7C"/>
    <w:p w:rsidR="003C2913" w:rsidRDefault="00B61BD2" w:rsidP="003C2913">
      <w:pPr>
        <w:rPr>
          <w:b/>
          <w:sz w:val="28"/>
          <w:szCs w:val="28"/>
        </w:rPr>
      </w:pPr>
      <w:r>
        <w:rPr>
          <w:rFonts w:hint="eastAsia"/>
          <w:b/>
          <w:sz w:val="28"/>
          <w:szCs w:val="28"/>
        </w:rPr>
        <w:t>５</w:t>
      </w:r>
      <w:r w:rsidR="003C2913" w:rsidRPr="003C2913">
        <w:rPr>
          <w:rFonts w:hint="eastAsia"/>
          <w:b/>
          <w:sz w:val="28"/>
          <w:szCs w:val="28"/>
        </w:rPr>
        <w:t>．くらしの</w:t>
      </w:r>
      <w:r w:rsidR="003C2913">
        <w:rPr>
          <w:rFonts w:hint="eastAsia"/>
          <w:b/>
          <w:sz w:val="28"/>
          <w:szCs w:val="28"/>
        </w:rPr>
        <w:t>セーフティー</w:t>
      </w:r>
      <w:r w:rsidR="003C2913" w:rsidRPr="003C2913">
        <w:rPr>
          <w:rFonts w:hint="eastAsia"/>
          <w:b/>
          <w:sz w:val="28"/>
          <w:szCs w:val="28"/>
        </w:rPr>
        <w:t>ネットの充実を</w:t>
      </w:r>
    </w:p>
    <w:p w:rsidR="00224663" w:rsidRPr="003C2913" w:rsidRDefault="00224663" w:rsidP="003C2913">
      <w:pPr>
        <w:rPr>
          <w:b/>
          <w:sz w:val="28"/>
          <w:szCs w:val="28"/>
        </w:rPr>
      </w:pPr>
    </w:p>
    <w:p w:rsidR="00224663" w:rsidRPr="00224663" w:rsidRDefault="00224663" w:rsidP="00577684">
      <w:pPr>
        <w:pStyle w:val="a3"/>
        <w:numPr>
          <w:ilvl w:val="0"/>
          <w:numId w:val="4"/>
        </w:numPr>
        <w:ind w:leftChars="0"/>
      </w:pPr>
      <w:r w:rsidRPr="00224663">
        <w:rPr>
          <w:rFonts w:hint="eastAsia"/>
        </w:rPr>
        <w:t>毎週土曜日</w:t>
      </w:r>
      <w:r>
        <w:rPr>
          <w:rFonts w:hint="eastAsia"/>
        </w:rPr>
        <w:t>と</w:t>
      </w:r>
      <w:r w:rsidRPr="00224663">
        <w:rPr>
          <w:rFonts w:hint="eastAsia"/>
        </w:rPr>
        <w:t>年末・年始も、生活相談ができるようにすること。</w:t>
      </w:r>
    </w:p>
    <w:p w:rsidR="00402965" w:rsidRDefault="00224663" w:rsidP="00577684">
      <w:pPr>
        <w:pStyle w:val="a3"/>
        <w:numPr>
          <w:ilvl w:val="0"/>
          <w:numId w:val="4"/>
        </w:numPr>
        <w:ind w:leftChars="0"/>
      </w:pPr>
      <w:r w:rsidRPr="00224663">
        <w:rPr>
          <w:rFonts w:hint="eastAsia"/>
        </w:rPr>
        <w:t>ケースワーカーの増員を行うこと。</w:t>
      </w:r>
    </w:p>
    <w:p w:rsidR="00224663" w:rsidRPr="00224663" w:rsidRDefault="00224663" w:rsidP="00224663"/>
    <w:p w:rsidR="003C2913" w:rsidRPr="00402965" w:rsidRDefault="00B61BD2" w:rsidP="00402965">
      <w:pPr>
        <w:rPr>
          <w:b/>
          <w:sz w:val="28"/>
          <w:szCs w:val="28"/>
        </w:rPr>
      </w:pPr>
      <w:r>
        <w:rPr>
          <w:rFonts w:hint="eastAsia"/>
          <w:b/>
          <w:sz w:val="28"/>
          <w:szCs w:val="28"/>
        </w:rPr>
        <w:t>６</w:t>
      </w:r>
      <w:r w:rsidR="003C2913" w:rsidRPr="00402965">
        <w:rPr>
          <w:rFonts w:hint="eastAsia"/>
          <w:b/>
          <w:sz w:val="28"/>
          <w:szCs w:val="28"/>
        </w:rPr>
        <w:t>．区民の健康を守るために</w:t>
      </w:r>
    </w:p>
    <w:p w:rsidR="00820CEC" w:rsidRDefault="00820CEC" w:rsidP="00820CEC"/>
    <w:p w:rsidR="00224663" w:rsidRPr="00224663" w:rsidRDefault="00224663" w:rsidP="00577684">
      <w:pPr>
        <w:pStyle w:val="a3"/>
        <w:numPr>
          <w:ilvl w:val="0"/>
          <w:numId w:val="5"/>
        </w:numPr>
        <w:ind w:leftChars="0"/>
      </w:pPr>
      <w:r w:rsidRPr="00224663">
        <w:rPr>
          <w:rFonts w:hint="eastAsia"/>
        </w:rPr>
        <w:t>保健センターの充実と活動の改善強化を図るために、医師、保健師などを増配置すること。</w:t>
      </w:r>
    </w:p>
    <w:p w:rsidR="00224663" w:rsidRPr="00224663" w:rsidRDefault="00224663" w:rsidP="00577684">
      <w:pPr>
        <w:pStyle w:val="a3"/>
        <w:numPr>
          <w:ilvl w:val="0"/>
          <w:numId w:val="5"/>
        </w:numPr>
        <w:ind w:leftChars="0"/>
      </w:pPr>
      <w:r w:rsidRPr="00224663">
        <w:rPr>
          <w:rFonts w:hint="eastAsia"/>
        </w:rPr>
        <w:t>引き続き風</w:t>
      </w:r>
      <w:r w:rsidR="00820CEC">
        <w:rPr>
          <w:rFonts w:hint="eastAsia"/>
        </w:rPr>
        <w:t>しん</w:t>
      </w:r>
      <w:r w:rsidRPr="00224663">
        <w:rPr>
          <w:rFonts w:hint="eastAsia"/>
        </w:rPr>
        <w:t>の抗体検査及び予防接種の助成を行うことと同時に、希望する男性については女性同様</w:t>
      </w:r>
      <w:r w:rsidR="00820CEC">
        <w:rPr>
          <w:rFonts w:hint="eastAsia"/>
        </w:rPr>
        <w:t>19</w:t>
      </w:r>
      <w:r w:rsidRPr="00224663">
        <w:rPr>
          <w:rFonts w:hint="eastAsia"/>
        </w:rPr>
        <w:t>歳以上を対象とすること。</w:t>
      </w:r>
    </w:p>
    <w:p w:rsidR="00224663" w:rsidRPr="00224663" w:rsidRDefault="00224663" w:rsidP="00577684">
      <w:pPr>
        <w:pStyle w:val="a3"/>
        <w:numPr>
          <w:ilvl w:val="0"/>
          <w:numId w:val="5"/>
        </w:numPr>
        <w:ind w:leftChars="0"/>
      </w:pPr>
      <w:r w:rsidRPr="00224663">
        <w:rPr>
          <w:rFonts w:hint="eastAsia"/>
        </w:rPr>
        <w:t>インフルエンザ、肺炎球菌などの予防接種については、非課税世帯の子ども・高齢者は無料とすること。</w:t>
      </w:r>
    </w:p>
    <w:p w:rsidR="000777BC" w:rsidRDefault="00224663" w:rsidP="00577684">
      <w:pPr>
        <w:pStyle w:val="a3"/>
        <w:numPr>
          <w:ilvl w:val="0"/>
          <w:numId w:val="5"/>
        </w:numPr>
        <w:ind w:leftChars="0"/>
      </w:pPr>
      <w:r w:rsidRPr="00224663">
        <w:rPr>
          <w:rFonts w:hint="eastAsia"/>
        </w:rPr>
        <w:t>国保料の一般減免と医療費窓口負担減免の制度は、積極的に周知し区民の活用を広げること。</w:t>
      </w:r>
    </w:p>
    <w:p w:rsidR="00820CEC" w:rsidRPr="00820CEC" w:rsidRDefault="00820CEC" w:rsidP="00820CEC"/>
    <w:p w:rsidR="003C2913" w:rsidRPr="003C2913" w:rsidRDefault="00B61BD2" w:rsidP="003C2913">
      <w:pPr>
        <w:rPr>
          <w:b/>
          <w:sz w:val="28"/>
          <w:szCs w:val="28"/>
        </w:rPr>
      </w:pPr>
      <w:r>
        <w:rPr>
          <w:rFonts w:hint="eastAsia"/>
          <w:b/>
          <w:sz w:val="28"/>
          <w:szCs w:val="28"/>
        </w:rPr>
        <w:t>７</w:t>
      </w:r>
      <w:r w:rsidR="003C2913" w:rsidRPr="003C2913">
        <w:rPr>
          <w:rFonts w:hint="eastAsia"/>
          <w:b/>
          <w:sz w:val="28"/>
          <w:szCs w:val="28"/>
        </w:rPr>
        <w:t>．商工業の振興を</w:t>
      </w:r>
    </w:p>
    <w:p w:rsidR="003C2913" w:rsidRDefault="003C2913"/>
    <w:p w:rsidR="00820CEC" w:rsidRDefault="00820CEC" w:rsidP="00577684">
      <w:pPr>
        <w:pStyle w:val="a3"/>
        <w:numPr>
          <w:ilvl w:val="0"/>
          <w:numId w:val="6"/>
        </w:numPr>
        <w:ind w:leftChars="0"/>
      </w:pPr>
      <w:r>
        <w:rPr>
          <w:rFonts w:hint="eastAsia"/>
        </w:rPr>
        <w:t>中小業者に対する無担保・無保証人の小口の直接融資を行うこと。</w:t>
      </w:r>
    </w:p>
    <w:p w:rsidR="00820CEC" w:rsidRDefault="00820CEC" w:rsidP="00577684">
      <w:pPr>
        <w:pStyle w:val="a3"/>
        <w:numPr>
          <w:ilvl w:val="0"/>
          <w:numId w:val="6"/>
        </w:numPr>
        <w:ind w:leftChars="0"/>
      </w:pPr>
      <w:r>
        <w:rPr>
          <w:rFonts w:hint="eastAsia"/>
        </w:rPr>
        <w:t>製造業などに、リース代や家賃助成の制度を作ること。</w:t>
      </w:r>
    </w:p>
    <w:p w:rsidR="00820CEC" w:rsidRDefault="00820CEC" w:rsidP="00577684">
      <w:pPr>
        <w:pStyle w:val="a3"/>
        <w:numPr>
          <w:ilvl w:val="0"/>
          <w:numId w:val="6"/>
        </w:numPr>
        <w:ind w:leftChars="0"/>
      </w:pPr>
      <w:r>
        <w:rPr>
          <w:rFonts w:hint="eastAsia"/>
        </w:rPr>
        <w:lastRenderedPageBreak/>
        <w:t>信用保証料助成を復活すること。</w:t>
      </w:r>
    </w:p>
    <w:p w:rsidR="00820CEC" w:rsidRDefault="00820CEC" w:rsidP="00820CEC"/>
    <w:p w:rsidR="00453C32" w:rsidRPr="00377535" w:rsidRDefault="00B61BD2" w:rsidP="00453C32">
      <w:pPr>
        <w:rPr>
          <w:b/>
          <w:sz w:val="28"/>
          <w:szCs w:val="28"/>
        </w:rPr>
      </w:pPr>
      <w:r>
        <w:rPr>
          <w:rFonts w:hint="eastAsia"/>
          <w:b/>
          <w:sz w:val="28"/>
          <w:szCs w:val="28"/>
        </w:rPr>
        <w:t>８</w:t>
      </w:r>
      <w:r w:rsidR="00453C32" w:rsidRPr="00377535">
        <w:rPr>
          <w:rFonts w:hint="eastAsia"/>
          <w:b/>
          <w:sz w:val="28"/>
          <w:szCs w:val="28"/>
        </w:rPr>
        <w:t>．区内業者と雇用に配慮した入札・契約制度を</w:t>
      </w:r>
    </w:p>
    <w:p w:rsidR="00453C32" w:rsidRDefault="00453C32"/>
    <w:p w:rsidR="00820CEC" w:rsidRDefault="00820CEC" w:rsidP="00577684">
      <w:pPr>
        <w:pStyle w:val="a3"/>
        <w:numPr>
          <w:ilvl w:val="0"/>
          <w:numId w:val="7"/>
        </w:numPr>
        <w:ind w:leftChars="0"/>
      </w:pPr>
      <w:r>
        <w:rPr>
          <w:rFonts w:hint="eastAsia"/>
        </w:rPr>
        <w:t>建設・土木工事で試行している総合評価方式について、本格的な実施に移行するとともに、区との防災協定の有無だけでなく、防災をはじめ環境、雇用など評価項目を広げ、区への具体的な貢献度を判断できるものに拡充すること。</w:t>
      </w:r>
    </w:p>
    <w:p w:rsidR="00820CEC" w:rsidRDefault="00820CEC" w:rsidP="00577684">
      <w:pPr>
        <w:pStyle w:val="a3"/>
        <w:numPr>
          <w:ilvl w:val="0"/>
          <w:numId w:val="7"/>
        </w:numPr>
        <w:ind w:leftChars="0"/>
      </w:pPr>
      <w:r>
        <w:rPr>
          <w:rFonts w:hint="eastAsia"/>
        </w:rPr>
        <w:t>簡易業者登録制度について、対象とする契約を随意契約の限度額である130万円に引き上げること。</w:t>
      </w:r>
    </w:p>
    <w:p w:rsidR="00820CEC" w:rsidRPr="00453C32" w:rsidRDefault="00820CEC" w:rsidP="00820CEC"/>
    <w:p w:rsidR="008F6EB1" w:rsidRPr="008F6EB1" w:rsidRDefault="00B61BD2" w:rsidP="008F6EB1">
      <w:pPr>
        <w:rPr>
          <w:b/>
          <w:sz w:val="28"/>
          <w:szCs w:val="28"/>
        </w:rPr>
      </w:pPr>
      <w:r>
        <w:rPr>
          <w:rFonts w:hint="eastAsia"/>
          <w:b/>
          <w:sz w:val="28"/>
          <w:szCs w:val="28"/>
        </w:rPr>
        <w:t>９</w:t>
      </w:r>
      <w:r w:rsidR="003729F1">
        <w:rPr>
          <w:rFonts w:hint="eastAsia"/>
          <w:b/>
          <w:sz w:val="28"/>
          <w:szCs w:val="28"/>
        </w:rPr>
        <w:t>．</w:t>
      </w:r>
      <w:r w:rsidR="008F6EB1" w:rsidRPr="008F6EB1">
        <w:rPr>
          <w:rFonts w:hint="eastAsia"/>
          <w:b/>
          <w:sz w:val="28"/>
          <w:szCs w:val="28"/>
        </w:rPr>
        <w:t>区民が住み続けられる住宅対策に向けて</w:t>
      </w:r>
    </w:p>
    <w:p w:rsidR="00B61BD2" w:rsidRDefault="00B61BD2" w:rsidP="00B61BD2"/>
    <w:p w:rsidR="00B61BD2" w:rsidRDefault="00B61BD2" w:rsidP="00577684">
      <w:pPr>
        <w:pStyle w:val="a3"/>
        <w:numPr>
          <w:ilvl w:val="0"/>
          <w:numId w:val="10"/>
        </w:numPr>
        <w:ind w:leftChars="0"/>
      </w:pPr>
      <w:r>
        <w:rPr>
          <w:rFonts w:hint="eastAsia"/>
        </w:rPr>
        <w:t>区営住宅は、都営住宅の移管に伴う整備以外にも建設計画を策定すること。</w:t>
      </w:r>
    </w:p>
    <w:p w:rsidR="00B61BD2" w:rsidRDefault="00B61BD2" w:rsidP="00577684">
      <w:pPr>
        <w:pStyle w:val="a3"/>
        <w:numPr>
          <w:ilvl w:val="0"/>
          <w:numId w:val="10"/>
        </w:numPr>
        <w:ind w:leftChars="0"/>
      </w:pPr>
      <w:r>
        <w:rPr>
          <w:rFonts w:hint="eastAsia"/>
        </w:rPr>
        <w:t>区民住宅のうち、区の直接供給型の２カ所については、区営住宅に転用して活用すること。</w:t>
      </w:r>
    </w:p>
    <w:p w:rsidR="00B61BD2" w:rsidRDefault="00B61BD2" w:rsidP="00577684">
      <w:pPr>
        <w:pStyle w:val="a3"/>
        <w:numPr>
          <w:ilvl w:val="0"/>
          <w:numId w:val="10"/>
        </w:numPr>
        <w:ind w:leftChars="0"/>
      </w:pPr>
      <w:r>
        <w:rPr>
          <w:rFonts w:hint="eastAsia"/>
        </w:rPr>
        <w:t>高齢者向け住宅の確保については、低所得者の入居が難しいサービス付き高齢者住宅にシフトさせるのではなく、高齢者福祉住宅の増設を計画の前倒しで進めるとともに、整備戸数を現行計画よりも増やすこと。民間賃貸住宅などの一部借り上げ廃止は撤回し、住宅の確保に全力をあげること。</w:t>
      </w:r>
    </w:p>
    <w:p w:rsidR="00B61BD2" w:rsidRDefault="00B61BD2" w:rsidP="00577684">
      <w:pPr>
        <w:pStyle w:val="a3"/>
        <w:numPr>
          <w:ilvl w:val="0"/>
          <w:numId w:val="10"/>
        </w:numPr>
        <w:ind w:leftChars="0"/>
      </w:pPr>
      <w:r>
        <w:rPr>
          <w:rFonts w:hint="eastAsia"/>
        </w:rPr>
        <w:t>民間の都市型軽費老人ホームやサービス付き高齢者住宅への入居に当たり、低所得者への家賃軽減制度を設けるとともに、これまでの専有面積基準を引き下げないこと。</w:t>
      </w:r>
    </w:p>
    <w:p w:rsidR="00B61BD2" w:rsidRDefault="00B61BD2" w:rsidP="00577684">
      <w:pPr>
        <w:pStyle w:val="a3"/>
        <w:numPr>
          <w:ilvl w:val="0"/>
          <w:numId w:val="10"/>
        </w:numPr>
        <w:ind w:leftChars="0"/>
      </w:pPr>
      <w:r>
        <w:rPr>
          <w:rFonts w:hint="eastAsia"/>
        </w:rPr>
        <w:t>家賃助成制度については、高齢者及びファミリー向け家賃助成の予算を増額し助成件数を増やすこと。新婚家庭や青年層への新たな家賃助成制度を創設すること。</w:t>
      </w:r>
    </w:p>
    <w:p w:rsidR="002D4B55" w:rsidRDefault="00B61BD2" w:rsidP="00577684">
      <w:pPr>
        <w:pStyle w:val="a3"/>
        <w:numPr>
          <w:ilvl w:val="0"/>
          <w:numId w:val="10"/>
        </w:numPr>
        <w:ind w:leftChars="0"/>
      </w:pPr>
      <w:r>
        <w:rPr>
          <w:rFonts w:hint="eastAsia"/>
        </w:rPr>
        <w:t>現行の賃貸契約保証人制度については、対象者の２親等以内の枠を広げ、充実すること。</w:t>
      </w:r>
    </w:p>
    <w:p w:rsidR="00B61BD2" w:rsidRPr="00B61BD2" w:rsidRDefault="00B61BD2" w:rsidP="00B61BD2"/>
    <w:p w:rsidR="008F6EB1" w:rsidRPr="003729F1" w:rsidRDefault="00B61BD2" w:rsidP="003729F1">
      <w:pPr>
        <w:rPr>
          <w:b/>
          <w:sz w:val="28"/>
          <w:szCs w:val="28"/>
        </w:rPr>
      </w:pPr>
      <w:r>
        <w:rPr>
          <w:rFonts w:hint="eastAsia"/>
          <w:b/>
          <w:sz w:val="28"/>
          <w:szCs w:val="28"/>
        </w:rPr>
        <w:t>10</w:t>
      </w:r>
      <w:r w:rsidR="003729F1">
        <w:rPr>
          <w:rFonts w:hint="eastAsia"/>
          <w:b/>
          <w:sz w:val="28"/>
          <w:szCs w:val="28"/>
        </w:rPr>
        <w:t>．</w:t>
      </w:r>
      <w:r w:rsidR="008F6EB1" w:rsidRPr="003729F1">
        <w:rPr>
          <w:rFonts w:hint="eastAsia"/>
          <w:b/>
          <w:sz w:val="28"/>
          <w:szCs w:val="28"/>
        </w:rPr>
        <w:t>住民参加の街づくりと住環境整備に向けて</w:t>
      </w:r>
    </w:p>
    <w:p w:rsidR="008F6EB1" w:rsidRDefault="008F6EB1" w:rsidP="00B61BD2">
      <w:pPr>
        <w:rPr>
          <w:szCs w:val="24"/>
        </w:rPr>
      </w:pPr>
    </w:p>
    <w:p w:rsidR="00B61BD2" w:rsidRPr="001613A9" w:rsidRDefault="00B61BD2" w:rsidP="00577684">
      <w:pPr>
        <w:pStyle w:val="a3"/>
        <w:numPr>
          <w:ilvl w:val="0"/>
          <w:numId w:val="11"/>
        </w:numPr>
        <w:ind w:leftChars="0"/>
        <w:rPr>
          <w:szCs w:val="24"/>
        </w:rPr>
      </w:pPr>
      <w:r w:rsidRPr="001613A9">
        <w:rPr>
          <w:rFonts w:hint="eastAsia"/>
          <w:szCs w:val="24"/>
        </w:rPr>
        <w:t>中目黒駅北側、目黒駅前、西小山駅前のまちづくりは、開発</w:t>
      </w:r>
      <w:r w:rsidR="001613A9" w:rsidRPr="001613A9">
        <w:rPr>
          <w:rFonts w:hint="eastAsia"/>
          <w:szCs w:val="24"/>
        </w:rPr>
        <w:t>を</w:t>
      </w:r>
      <w:r w:rsidRPr="001613A9">
        <w:rPr>
          <w:rFonts w:hint="eastAsia"/>
          <w:szCs w:val="24"/>
        </w:rPr>
        <w:t>優先</w:t>
      </w:r>
      <w:r w:rsidR="001613A9" w:rsidRPr="001613A9">
        <w:rPr>
          <w:rFonts w:hint="eastAsia"/>
          <w:szCs w:val="24"/>
        </w:rPr>
        <w:t>させるのではなく</w:t>
      </w:r>
      <w:r w:rsidRPr="001613A9">
        <w:rPr>
          <w:rFonts w:hint="eastAsia"/>
          <w:szCs w:val="24"/>
        </w:rPr>
        <w:t>、住民自治を基本に徹底した住民参加の下で検討すること。</w:t>
      </w:r>
    </w:p>
    <w:p w:rsidR="00B61BD2" w:rsidRPr="001613A9" w:rsidRDefault="00B61BD2" w:rsidP="00577684">
      <w:pPr>
        <w:pStyle w:val="a3"/>
        <w:numPr>
          <w:ilvl w:val="0"/>
          <w:numId w:val="11"/>
        </w:numPr>
        <w:ind w:leftChars="0"/>
        <w:rPr>
          <w:szCs w:val="24"/>
        </w:rPr>
      </w:pPr>
      <w:r w:rsidRPr="001613A9">
        <w:rPr>
          <w:rFonts w:hint="eastAsia"/>
          <w:szCs w:val="24"/>
        </w:rPr>
        <w:t>公園・緑地の少ない南部地域に早急に公園を増設すること。</w:t>
      </w:r>
    </w:p>
    <w:p w:rsidR="00B61BD2" w:rsidRPr="001613A9" w:rsidRDefault="00B61BD2" w:rsidP="00577684">
      <w:pPr>
        <w:pStyle w:val="a3"/>
        <w:numPr>
          <w:ilvl w:val="0"/>
          <w:numId w:val="11"/>
        </w:numPr>
        <w:ind w:leftChars="0"/>
        <w:rPr>
          <w:szCs w:val="24"/>
        </w:rPr>
      </w:pPr>
      <w:r w:rsidRPr="001613A9">
        <w:rPr>
          <w:rFonts w:hint="eastAsia"/>
          <w:szCs w:val="24"/>
        </w:rPr>
        <w:lastRenderedPageBreak/>
        <w:t>大橋ジャンクションに設置する自動車排ガス測定局の大気汚染測定に、ＰＭ</w:t>
      </w:r>
      <w:r w:rsidR="001613A9" w:rsidRPr="001613A9">
        <w:rPr>
          <w:rFonts w:hint="eastAsia"/>
          <w:szCs w:val="24"/>
        </w:rPr>
        <w:t>2.5</w:t>
      </w:r>
      <w:r w:rsidRPr="001613A9">
        <w:rPr>
          <w:rFonts w:hint="eastAsia"/>
          <w:szCs w:val="24"/>
        </w:rPr>
        <w:t>の測定を含むよう国に働きかけること。</w:t>
      </w:r>
    </w:p>
    <w:p w:rsidR="00B61BD2" w:rsidRPr="001613A9" w:rsidRDefault="001613A9" w:rsidP="00577684">
      <w:pPr>
        <w:pStyle w:val="a3"/>
        <w:numPr>
          <w:ilvl w:val="0"/>
          <w:numId w:val="11"/>
        </w:numPr>
        <w:ind w:leftChars="0"/>
        <w:rPr>
          <w:szCs w:val="24"/>
        </w:rPr>
      </w:pPr>
      <w:r w:rsidRPr="001613A9">
        <w:rPr>
          <w:rFonts w:hint="eastAsia"/>
          <w:szCs w:val="24"/>
        </w:rPr>
        <w:t>2020</w:t>
      </w:r>
      <w:r w:rsidR="00B61BD2" w:rsidRPr="001613A9">
        <w:rPr>
          <w:rFonts w:hint="eastAsia"/>
          <w:szCs w:val="24"/>
        </w:rPr>
        <w:t>年までに温暖化ガス</w:t>
      </w:r>
      <w:r w:rsidRPr="001613A9">
        <w:rPr>
          <w:rFonts w:hint="eastAsia"/>
          <w:szCs w:val="24"/>
        </w:rPr>
        <w:t>25</w:t>
      </w:r>
      <w:r w:rsidR="00B61BD2" w:rsidRPr="001613A9">
        <w:rPr>
          <w:rFonts w:hint="eastAsia"/>
          <w:szCs w:val="24"/>
        </w:rPr>
        <w:t>％（</w:t>
      </w:r>
      <w:r w:rsidRPr="001613A9">
        <w:rPr>
          <w:rFonts w:hint="eastAsia"/>
          <w:szCs w:val="24"/>
        </w:rPr>
        <w:t>1990</w:t>
      </w:r>
      <w:r w:rsidR="00B61BD2" w:rsidRPr="001613A9">
        <w:rPr>
          <w:rFonts w:hint="eastAsia"/>
          <w:szCs w:val="24"/>
        </w:rPr>
        <w:t>年比）の削減を実現するため、区の現行計画の目標を見直し、毎年の区の取</w:t>
      </w:r>
      <w:r w:rsidRPr="001613A9">
        <w:rPr>
          <w:rFonts w:hint="eastAsia"/>
          <w:szCs w:val="24"/>
        </w:rPr>
        <w:t>り</w:t>
      </w:r>
      <w:r w:rsidR="00B61BD2" w:rsidRPr="001613A9">
        <w:rPr>
          <w:rFonts w:hint="eastAsia"/>
          <w:szCs w:val="24"/>
        </w:rPr>
        <w:t>組み</w:t>
      </w:r>
      <w:r w:rsidRPr="001613A9">
        <w:rPr>
          <w:rFonts w:hint="eastAsia"/>
          <w:szCs w:val="24"/>
        </w:rPr>
        <w:t>の</w:t>
      </w:r>
      <w:r w:rsidR="00B61BD2" w:rsidRPr="001613A9">
        <w:rPr>
          <w:rFonts w:hint="eastAsia"/>
          <w:szCs w:val="24"/>
        </w:rPr>
        <w:t>到達を明らかにして、具体策を講じること。再生可能エネルギーの普及については、年次的な数値目標を設定し、計画的に推進すること。</w:t>
      </w:r>
    </w:p>
    <w:p w:rsidR="00B61BD2" w:rsidRPr="001613A9" w:rsidRDefault="00B61BD2" w:rsidP="00577684">
      <w:pPr>
        <w:pStyle w:val="a3"/>
        <w:numPr>
          <w:ilvl w:val="0"/>
          <w:numId w:val="11"/>
        </w:numPr>
        <w:ind w:leftChars="0"/>
        <w:rPr>
          <w:szCs w:val="24"/>
        </w:rPr>
      </w:pPr>
      <w:r w:rsidRPr="001613A9">
        <w:rPr>
          <w:rFonts w:hint="eastAsia"/>
          <w:szCs w:val="24"/>
        </w:rPr>
        <w:t>民間の福祉・教育関係施設のごみ収集料については、区が補助を行うこと。</w:t>
      </w:r>
    </w:p>
    <w:p w:rsidR="002D4B55" w:rsidRPr="002D4B55" w:rsidRDefault="002D4B55" w:rsidP="002D4B55">
      <w:pPr>
        <w:rPr>
          <w:sz w:val="28"/>
          <w:szCs w:val="28"/>
        </w:rPr>
      </w:pPr>
    </w:p>
    <w:p w:rsidR="00837AD4" w:rsidRDefault="00B61BD2" w:rsidP="00837AD4">
      <w:pPr>
        <w:rPr>
          <w:b/>
          <w:sz w:val="28"/>
          <w:szCs w:val="28"/>
        </w:rPr>
      </w:pPr>
      <w:r>
        <w:rPr>
          <w:rFonts w:hint="eastAsia"/>
          <w:b/>
          <w:sz w:val="28"/>
          <w:szCs w:val="28"/>
        </w:rPr>
        <w:t>11</w:t>
      </w:r>
      <w:r w:rsidR="00837AD4" w:rsidRPr="00837AD4">
        <w:rPr>
          <w:rFonts w:hint="eastAsia"/>
          <w:b/>
          <w:sz w:val="28"/>
          <w:szCs w:val="28"/>
        </w:rPr>
        <w:t>．ゆきとどいた学校教育のために</w:t>
      </w:r>
    </w:p>
    <w:p w:rsidR="00C870D1" w:rsidRDefault="00C870D1" w:rsidP="00837AD4">
      <w:pPr>
        <w:rPr>
          <w:b/>
          <w:sz w:val="28"/>
          <w:szCs w:val="28"/>
        </w:rPr>
      </w:pPr>
    </w:p>
    <w:p w:rsidR="00C870D1" w:rsidRDefault="00C870D1" w:rsidP="00C870D1">
      <w:pPr>
        <w:pStyle w:val="a3"/>
        <w:numPr>
          <w:ilvl w:val="0"/>
          <w:numId w:val="14"/>
        </w:numPr>
        <w:ind w:leftChars="0"/>
      </w:pPr>
      <w:r>
        <w:rPr>
          <w:rFonts w:hint="eastAsia"/>
        </w:rPr>
        <w:t>区独自の学力調査</w:t>
      </w:r>
      <w:r w:rsidR="00A50C87">
        <w:rPr>
          <w:rFonts w:hint="eastAsia"/>
        </w:rPr>
        <w:t>を</w:t>
      </w:r>
      <w:r>
        <w:rPr>
          <w:rFonts w:hint="eastAsia"/>
        </w:rPr>
        <w:t>廃止すること。</w:t>
      </w:r>
    </w:p>
    <w:p w:rsidR="00C870D1" w:rsidRDefault="00C870D1" w:rsidP="00C870D1">
      <w:pPr>
        <w:pStyle w:val="a3"/>
        <w:numPr>
          <w:ilvl w:val="0"/>
          <w:numId w:val="14"/>
        </w:numPr>
        <w:ind w:leftChars="0"/>
      </w:pPr>
      <w:r>
        <w:rPr>
          <w:rFonts w:hint="eastAsia"/>
        </w:rPr>
        <w:t>小中学校の隣接学校希望入学制度を廃止すること。</w:t>
      </w:r>
    </w:p>
    <w:p w:rsidR="00A50C87" w:rsidRDefault="00C870D1" w:rsidP="00C870D1">
      <w:pPr>
        <w:pStyle w:val="a3"/>
        <w:numPr>
          <w:ilvl w:val="0"/>
          <w:numId w:val="14"/>
        </w:numPr>
        <w:ind w:leftChars="0"/>
      </w:pPr>
      <w:r>
        <w:rPr>
          <w:rFonts w:hint="eastAsia"/>
        </w:rPr>
        <w:t>学校図書室に専任の図書館司書を配置すること。現在配置されている</w:t>
      </w:r>
      <w:r w:rsidR="00A50C87">
        <w:rPr>
          <w:rFonts w:hint="eastAsia"/>
        </w:rPr>
        <w:t>有償ボランティアの</w:t>
      </w:r>
      <w:r>
        <w:rPr>
          <w:rFonts w:hint="eastAsia"/>
        </w:rPr>
        <w:t>図書館支援員は非常勤職員とすること。</w:t>
      </w:r>
    </w:p>
    <w:p w:rsidR="00C870D1" w:rsidRDefault="00A50C87" w:rsidP="00C870D1">
      <w:pPr>
        <w:pStyle w:val="a3"/>
        <w:numPr>
          <w:ilvl w:val="0"/>
          <w:numId w:val="14"/>
        </w:numPr>
        <w:ind w:leftChars="0"/>
      </w:pPr>
      <w:r>
        <w:rPr>
          <w:rFonts w:hint="eastAsia"/>
        </w:rPr>
        <w:t>東京都のモデル実施が終了する特別支援教室への区独自の教員配置を維持すること。</w:t>
      </w:r>
      <w:bookmarkStart w:id="0" w:name="_GoBack"/>
      <w:bookmarkEnd w:id="0"/>
    </w:p>
    <w:p w:rsidR="00C870D1" w:rsidRDefault="00A50C87" w:rsidP="00C870D1">
      <w:pPr>
        <w:pStyle w:val="a3"/>
        <w:numPr>
          <w:ilvl w:val="0"/>
          <w:numId w:val="14"/>
        </w:numPr>
        <w:ind w:leftChars="0"/>
      </w:pPr>
      <w:r>
        <w:rPr>
          <w:rFonts w:hint="eastAsia"/>
        </w:rPr>
        <w:t>就学援助対象者を生活保護基準の1.5倍とし、緊急の病気や失業による家計悪化にも対応できるように改善すること。</w:t>
      </w:r>
    </w:p>
    <w:p w:rsidR="00C870D1" w:rsidRDefault="00A50C87" w:rsidP="00C870D1">
      <w:pPr>
        <w:pStyle w:val="a3"/>
        <w:numPr>
          <w:ilvl w:val="0"/>
          <w:numId w:val="14"/>
        </w:numPr>
        <w:ind w:leftChars="0"/>
      </w:pPr>
      <w:r>
        <w:rPr>
          <w:rFonts w:hint="eastAsia"/>
        </w:rPr>
        <w:t>父母の負担軽減のために、修学旅行費や卒業アルバム代の助成を行うこと。</w:t>
      </w:r>
    </w:p>
    <w:p w:rsidR="00A50C87" w:rsidRDefault="00A50C87" w:rsidP="00A50C87">
      <w:pPr>
        <w:pStyle w:val="a3"/>
        <w:numPr>
          <w:ilvl w:val="0"/>
          <w:numId w:val="14"/>
        </w:numPr>
        <w:ind w:leftChars="0"/>
      </w:pPr>
      <w:r>
        <w:rPr>
          <w:rFonts w:hint="eastAsia"/>
        </w:rPr>
        <w:t>私立高等学校進学などへの奨学金制度を、入学金だけにせず、在学生に対する奨学金制度も拡充する行うこと。</w:t>
      </w:r>
    </w:p>
    <w:p w:rsidR="00A50C87" w:rsidRDefault="00A50C87" w:rsidP="00C870D1">
      <w:pPr>
        <w:pStyle w:val="a3"/>
        <w:numPr>
          <w:ilvl w:val="0"/>
          <w:numId w:val="14"/>
        </w:numPr>
        <w:ind w:leftChars="0"/>
      </w:pPr>
      <w:r>
        <w:rPr>
          <w:rFonts w:hint="eastAsia"/>
        </w:rPr>
        <w:t>公私格差を是正する立場から、私立幼稚園への運営費補助など増額すること。</w:t>
      </w:r>
    </w:p>
    <w:p w:rsidR="00063820" w:rsidRDefault="00063820" w:rsidP="00063820">
      <w:pPr>
        <w:pStyle w:val="a3"/>
        <w:ind w:leftChars="0" w:left="420"/>
      </w:pPr>
    </w:p>
    <w:p w:rsidR="00377535" w:rsidRDefault="00B61BD2" w:rsidP="00063820">
      <w:pPr>
        <w:rPr>
          <w:b/>
          <w:sz w:val="28"/>
          <w:szCs w:val="28"/>
        </w:rPr>
      </w:pPr>
      <w:r>
        <w:rPr>
          <w:rFonts w:hint="eastAsia"/>
          <w:b/>
          <w:sz w:val="28"/>
          <w:szCs w:val="28"/>
        </w:rPr>
        <w:t>12</w:t>
      </w:r>
      <w:r w:rsidR="00377535" w:rsidRPr="00377535">
        <w:rPr>
          <w:rFonts w:hint="eastAsia"/>
          <w:b/>
          <w:sz w:val="28"/>
          <w:szCs w:val="28"/>
        </w:rPr>
        <w:t>．国や都</w:t>
      </w:r>
      <w:r w:rsidR="00377535">
        <w:rPr>
          <w:rFonts w:hint="eastAsia"/>
          <w:b/>
          <w:sz w:val="28"/>
          <w:szCs w:val="28"/>
        </w:rPr>
        <w:t>など</w:t>
      </w:r>
      <w:r w:rsidR="00377535" w:rsidRPr="00377535">
        <w:rPr>
          <w:rFonts w:hint="eastAsia"/>
          <w:b/>
          <w:sz w:val="28"/>
          <w:szCs w:val="28"/>
        </w:rPr>
        <w:t>に対し必要な負担を求め、区民の立場で財源確保を</w:t>
      </w:r>
    </w:p>
    <w:p w:rsidR="00820CEC" w:rsidRDefault="00820CEC" w:rsidP="00820CEC"/>
    <w:p w:rsidR="00820CEC" w:rsidRDefault="00820CEC" w:rsidP="00577684">
      <w:pPr>
        <w:pStyle w:val="a3"/>
        <w:numPr>
          <w:ilvl w:val="0"/>
          <w:numId w:val="8"/>
        </w:numPr>
        <w:ind w:leftChars="0"/>
      </w:pPr>
      <w:r>
        <w:rPr>
          <w:rFonts w:hint="eastAsia"/>
        </w:rPr>
        <w:t>特別養護老人ホームや認可保育所など施設改築改修費や福祉施設用地費に対する補助金の増額・復活を国や都に対し引き続き、働きかけること。</w:t>
      </w:r>
    </w:p>
    <w:p w:rsidR="00820CEC" w:rsidRDefault="00820CEC" w:rsidP="00577684">
      <w:pPr>
        <w:pStyle w:val="a3"/>
        <w:numPr>
          <w:ilvl w:val="0"/>
          <w:numId w:val="8"/>
        </w:numPr>
        <w:ind w:leftChars="0"/>
      </w:pPr>
      <w:r>
        <w:rPr>
          <w:rFonts w:hint="eastAsia"/>
        </w:rPr>
        <w:t>都市計画交付金については、生活密着型施設の整備に幅広く使えるような改善と、23区の仕事量に見合う増額を要求すること。</w:t>
      </w:r>
    </w:p>
    <w:p w:rsidR="00820CEC" w:rsidRDefault="00820CEC" w:rsidP="00577684">
      <w:pPr>
        <w:pStyle w:val="a3"/>
        <w:numPr>
          <w:ilvl w:val="0"/>
          <w:numId w:val="8"/>
        </w:numPr>
        <w:ind w:leftChars="0"/>
      </w:pPr>
      <w:r>
        <w:rPr>
          <w:rFonts w:hint="eastAsia"/>
        </w:rPr>
        <w:t>都区財政調整交付金については、23区への配分率を現行の55％から大幅に引き上げるよう都に要求すること。</w:t>
      </w:r>
    </w:p>
    <w:p w:rsidR="00820CEC" w:rsidRDefault="00820CEC" w:rsidP="00577684">
      <w:pPr>
        <w:pStyle w:val="a3"/>
        <w:numPr>
          <w:ilvl w:val="0"/>
          <w:numId w:val="8"/>
        </w:numPr>
        <w:ind w:leftChars="0"/>
      </w:pPr>
      <w:r>
        <w:rPr>
          <w:rFonts w:hint="eastAsia"/>
        </w:rPr>
        <w:t>子宮頸がん、ヒブ、小児用肺炎球菌の３種ワクチンの接種について、国に対し引</w:t>
      </w:r>
      <w:r>
        <w:rPr>
          <w:rFonts w:hint="eastAsia"/>
        </w:rPr>
        <w:lastRenderedPageBreak/>
        <w:t>き続き国庫補助を求めていくこと。</w:t>
      </w:r>
    </w:p>
    <w:p w:rsidR="00820CEC" w:rsidRDefault="00820CEC" w:rsidP="00577684">
      <w:pPr>
        <w:pStyle w:val="a3"/>
        <w:numPr>
          <w:ilvl w:val="0"/>
          <w:numId w:val="8"/>
        </w:numPr>
        <w:ind w:leftChars="0"/>
      </w:pPr>
      <w:r>
        <w:rPr>
          <w:rFonts w:hint="eastAsia"/>
        </w:rPr>
        <w:t>骨格提言に基づく障がい者総合福祉法の制定を国に要請すること。</w:t>
      </w:r>
    </w:p>
    <w:p w:rsidR="00820CEC" w:rsidRDefault="00820CEC" w:rsidP="00577684">
      <w:pPr>
        <w:pStyle w:val="a3"/>
        <w:numPr>
          <w:ilvl w:val="0"/>
          <w:numId w:val="8"/>
        </w:numPr>
        <w:ind w:leftChars="0"/>
      </w:pPr>
      <w:r>
        <w:rPr>
          <w:rFonts w:hint="eastAsia"/>
        </w:rPr>
        <w:t>生活保護世帯へのクーラー設置支援を、国と都に働きかけること。</w:t>
      </w:r>
    </w:p>
    <w:p w:rsidR="00820CEC" w:rsidRDefault="00820CEC" w:rsidP="00577684">
      <w:pPr>
        <w:pStyle w:val="a3"/>
        <w:numPr>
          <w:ilvl w:val="0"/>
          <w:numId w:val="8"/>
        </w:numPr>
        <w:ind w:leftChars="0"/>
      </w:pPr>
      <w:r>
        <w:rPr>
          <w:rFonts w:hint="eastAsia"/>
        </w:rPr>
        <w:t>引き下げられた生活保護基準を、元に戻すことを国に働きかけること。</w:t>
      </w:r>
    </w:p>
    <w:p w:rsidR="00B61BD2" w:rsidRDefault="00B61BD2" w:rsidP="00577684">
      <w:pPr>
        <w:pStyle w:val="a3"/>
        <w:numPr>
          <w:ilvl w:val="0"/>
          <w:numId w:val="8"/>
        </w:numPr>
        <w:ind w:leftChars="0"/>
      </w:pPr>
      <w:r>
        <w:rPr>
          <w:rFonts w:hint="eastAsia"/>
        </w:rPr>
        <w:t>東京都に対し、都営住宅の増設を強く求めること。</w:t>
      </w:r>
    </w:p>
    <w:p w:rsidR="001613A9" w:rsidRDefault="001613A9" w:rsidP="00577684">
      <w:pPr>
        <w:pStyle w:val="a3"/>
        <w:numPr>
          <w:ilvl w:val="0"/>
          <w:numId w:val="8"/>
        </w:numPr>
        <w:ind w:leftChars="0"/>
        <w:rPr>
          <w:szCs w:val="24"/>
        </w:rPr>
      </w:pPr>
      <w:r>
        <w:rPr>
          <w:rFonts w:hint="eastAsia"/>
          <w:szCs w:val="24"/>
        </w:rPr>
        <w:t>目黒</w:t>
      </w:r>
      <w:r w:rsidRPr="001613A9">
        <w:rPr>
          <w:rFonts w:hint="eastAsia"/>
          <w:szCs w:val="24"/>
        </w:rPr>
        <w:t>清掃工場の建て替えにあたっては、いまからでも、焼却炉を縮小するよう清掃一部事務組合に働きかけること。</w:t>
      </w:r>
      <w:r>
        <w:rPr>
          <w:rFonts w:hint="eastAsia"/>
          <w:szCs w:val="24"/>
        </w:rPr>
        <w:t>また、</w:t>
      </w:r>
      <w:r w:rsidRPr="001613A9">
        <w:rPr>
          <w:rFonts w:hint="eastAsia"/>
          <w:szCs w:val="24"/>
        </w:rPr>
        <w:t>最終的な汚染物質除去については、一括処分の汚泥にして最終処分場に埋める考え方を転換し、活用可能な資源を取り出し活用するよう、技術開発を含め、推進すること</w:t>
      </w:r>
      <w:r>
        <w:rPr>
          <w:rFonts w:hint="eastAsia"/>
          <w:szCs w:val="24"/>
        </w:rPr>
        <w:t>を求めること</w:t>
      </w:r>
      <w:r w:rsidRPr="001613A9">
        <w:rPr>
          <w:rFonts w:hint="eastAsia"/>
          <w:szCs w:val="24"/>
        </w:rPr>
        <w:t>。</w:t>
      </w:r>
    </w:p>
    <w:p w:rsidR="00FD41FB" w:rsidRDefault="00220AEF" w:rsidP="00577684">
      <w:pPr>
        <w:pStyle w:val="a3"/>
        <w:numPr>
          <w:ilvl w:val="0"/>
          <w:numId w:val="8"/>
        </w:numPr>
        <w:ind w:leftChars="0"/>
        <w:rPr>
          <w:szCs w:val="24"/>
        </w:rPr>
      </w:pPr>
      <w:r>
        <w:rPr>
          <w:rFonts w:hint="eastAsia"/>
          <w:szCs w:val="24"/>
        </w:rPr>
        <w:t>都に対し、住宅の耐震</w:t>
      </w:r>
      <w:r w:rsidR="00FA2AA7">
        <w:rPr>
          <w:rFonts w:hint="eastAsia"/>
          <w:szCs w:val="24"/>
        </w:rPr>
        <w:t>改修</w:t>
      </w:r>
      <w:r>
        <w:rPr>
          <w:rFonts w:hint="eastAsia"/>
          <w:szCs w:val="24"/>
        </w:rPr>
        <w:t>助成額</w:t>
      </w:r>
      <w:r w:rsidR="00FA2AA7">
        <w:rPr>
          <w:rFonts w:hint="eastAsia"/>
          <w:szCs w:val="24"/>
        </w:rPr>
        <w:t>の上限額</w:t>
      </w:r>
      <w:r>
        <w:rPr>
          <w:rFonts w:hint="eastAsia"/>
          <w:szCs w:val="24"/>
        </w:rPr>
        <w:t>を抜本的に引き上げるよう要望すること。</w:t>
      </w:r>
    </w:p>
    <w:p w:rsidR="00FD41FB" w:rsidRDefault="00FD41FB" w:rsidP="00577684">
      <w:pPr>
        <w:pStyle w:val="a3"/>
        <w:numPr>
          <w:ilvl w:val="0"/>
          <w:numId w:val="8"/>
        </w:numPr>
        <w:ind w:leftChars="0"/>
        <w:rPr>
          <w:szCs w:val="24"/>
        </w:rPr>
      </w:pPr>
      <w:r w:rsidRPr="0096029A">
        <w:rPr>
          <w:rFonts w:hint="eastAsia"/>
          <w:szCs w:val="24"/>
        </w:rPr>
        <w:t>大橋ジャンクション屋上公園等の経費は、</w:t>
      </w:r>
      <w:r>
        <w:rPr>
          <w:rFonts w:hint="eastAsia"/>
          <w:szCs w:val="24"/>
        </w:rPr>
        <w:t>過去の問題とせず</w:t>
      </w:r>
      <w:r w:rsidRPr="0096029A">
        <w:rPr>
          <w:rFonts w:hint="eastAsia"/>
          <w:szCs w:val="24"/>
        </w:rPr>
        <w:t>維持管理経費の全額を首都高㈱に要求すること。</w:t>
      </w:r>
    </w:p>
    <w:p w:rsidR="00063820" w:rsidRDefault="00063820" w:rsidP="00063820">
      <w:pPr>
        <w:pStyle w:val="a3"/>
        <w:numPr>
          <w:ilvl w:val="0"/>
          <w:numId w:val="8"/>
        </w:numPr>
        <w:ind w:leftChars="0"/>
      </w:pPr>
      <w:r>
        <w:rPr>
          <w:rFonts w:hint="eastAsia"/>
        </w:rPr>
        <w:t>東京都のモデル実施が終了する特別支援教室への財源支援の維持を求めること。</w:t>
      </w:r>
    </w:p>
    <w:p w:rsidR="00FD41FB" w:rsidRPr="00063820" w:rsidRDefault="00FD41FB" w:rsidP="00FD41FB">
      <w:pPr>
        <w:rPr>
          <w:szCs w:val="24"/>
        </w:rPr>
      </w:pPr>
    </w:p>
    <w:p w:rsidR="00FD41FB" w:rsidRPr="00FD41FB" w:rsidRDefault="00FD41FB" w:rsidP="00FD41FB">
      <w:pPr>
        <w:rPr>
          <w:szCs w:val="24"/>
        </w:rPr>
      </w:pPr>
    </w:p>
    <w:p w:rsidR="00377535" w:rsidRDefault="00377535" w:rsidP="00377535">
      <w:pPr>
        <w:pStyle w:val="aa"/>
      </w:pPr>
      <w:r>
        <w:rPr>
          <w:rFonts w:hint="eastAsia"/>
        </w:rPr>
        <w:t>以　上</w:t>
      </w:r>
    </w:p>
    <w:sectPr w:rsidR="00377535" w:rsidSect="00FD777E">
      <w:footerReference w:type="default" r:id="rId9"/>
      <w:pgSz w:w="11906" w:h="16838" w:code="9"/>
      <w:pgMar w:top="1701" w:right="1418" w:bottom="1418" w:left="1418" w:header="851" w:footer="454" w:gutter="0"/>
      <w:pgNumType w:start="0"/>
      <w:cols w:space="425"/>
      <w:titlePg/>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6D" w:rsidRDefault="00002A6D" w:rsidP="00BA515E">
      <w:r>
        <w:separator/>
      </w:r>
    </w:p>
  </w:endnote>
  <w:endnote w:type="continuationSeparator" w:id="0">
    <w:p w:rsidR="00002A6D" w:rsidRDefault="00002A6D" w:rsidP="00BA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65631"/>
      <w:docPartObj>
        <w:docPartGallery w:val="Page Numbers (Bottom of Page)"/>
        <w:docPartUnique/>
      </w:docPartObj>
    </w:sdtPr>
    <w:sdtEndPr/>
    <w:sdtContent>
      <w:p w:rsidR="00BA515E" w:rsidRDefault="00BA515E">
        <w:pPr>
          <w:pStyle w:val="a8"/>
          <w:jc w:val="center"/>
        </w:pPr>
        <w:r>
          <w:fldChar w:fldCharType="begin"/>
        </w:r>
        <w:r>
          <w:instrText>PAGE   \* MERGEFORMAT</w:instrText>
        </w:r>
        <w:r>
          <w:fldChar w:fldCharType="separate"/>
        </w:r>
        <w:r w:rsidR="006F4FB8" w:rsidRPr="006F4FB8">
          <w:rPr>
            <w:noProof/>
            <w:lang w:val="ja-JP"/>
          </w:rPr>
          <w:t>7</w:t>
        </w:r>
        <w:r>
          <w:fldChar w:fldCharType="end"/>
        </w:r>
      </w:p>
    </w:sdtContent>
  </w:sdt>
  <w:p w:rsidR="00BA515E" w:rsidRDefault="00BA51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6D" w:rsidRDefault="00002A6D" w:rsidP="00BA515E">
      <w:r>
        <w:separator/>
      </w:r>
    </w:p>
  </w:footnote>
  <w:footnote w:type="continuationSeparator" w:id="0">
    <w:p w:rsidR="00002A6D" w:rsidRDefault="00002A6D" w:rsidP="00BA5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37F"/>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3A90BA8"/>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0E9B7DE5"/>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167F2F5B"/>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176F36CC"/>
    <w:multiLevelType w:val="multilevel"/>
    <w:tmpl w:val="CFB4BBAC"/>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9300C99"/>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4DB676A5"/>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4E0978F7"/>
    <w:multiLevelType w:val="multilevel"/>
    <w:tmpl w:val="CFB4BBAC"/>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AEC4DC6"/>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AB4457E"/>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nsid w:val="6FE16DA4"/>
    <w:multiLevelType w:val="hybridMultilevel"/>
    <w:tmpl w:val="88B8824E"/>
    <w:lvl w:ilvl="0" w:tplc="41C80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7823B5"/>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nsid w:val="74C4459D"/>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nsid w:val="7ABF55BC"/>
    <w:multiLevelType w:val="multilevel"/>
    <w:tmpl w:val="161EBFEE"/>
    <w:lvl w:ilvl="0">
      <w:start w:val="1"/>
      <w:numFmt w:val="decimal"/>
      <w:lvlText w:val="%1."/>
      <w:lvlJc w:val="left"/>
      <w:pPr>
        <w:ind w:left="420" w:hanging="420"/>
      </w:pPr>
      <w:rPr>
        <w:rFonts w:hint="eastAsia"/>
      </w:rPr>
    </w:lvl>
    <w:lvl w:ilvl="1">
      <w:start w:val="1"/>
      <w:numFmt w:val="none"/>
      <w:lvlText w:val="①"/>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7"/>
  </w:num>
  <w:num w:numId="2">
    <w:abstractNumId w:val="4"/>
  </w:num>
  <w:num w:numId="3">
    <w:abstractNumId w:val="5"/>
  </w:num>
  <w:num w:numId="4">
    <w:abstractNumId w:val="3"/>
  </w:num>
  <w:num w:numId="5">
    <w:abstractNumId w:val="6"/>
  </w:num>
  <w:num w:numId="6">
    <w:abstractNumId w:val="13"/>
  </w:num>
  <w:num w:numId="7">
    <w:abstractNumId w:val="12"/>
  </w:num>
  <w:num w:numId="8">
    <w:abstractNumId w:val="8"/>
  </w:num>
  <w:num w:numId="9">
    <w:abstractNumId w:val="2"/>
  </w:num>
  <w:num w:numId="10">
    <w:abstractNumId w:val="11"/>
  </w:num>
  <w:num w:numId="11">
    <w:abstractNumId w:val="1"/>
  </w:num>
  <w:num w:numId="12">
    <w:abstractNumId w:val="10"/>
  </w:num>
  <w:num w:numId="13">
    <w:abstractNumId w:val="0"/>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56"/>
    <w:rsid w:val="00002A6D"/>
    <w:rsid w:val="00031C3B"/>
    <w:rsid w:val="00052535"/>
    <w:rsid w:val="00063820"/>
    <w:rsid w:val="000766EC"/>
    <w:rsid w:val="000777BC"/>
    <w:rsid w:val="000B2B7B"/>
    <w:rsid w:val="000B6903"/>
    <w:rsid w:val="000D26CD"/>
    <w:rsid w:val="0010661C"/>
    <w:rsid w:val="001613A9"/>
    <w:rsid w:val="002122F0"/>
    <w:rsid w:val="00220AEF"/>
    <w:rsid w:val="00224663"/>
    <w:rsid w:val="00243C9A"/>
    <w:rsid w:val="0026361F"/>
    <w:rsid w:val="002779F8"/>
    <w:rsid w:val="002B5D0F"/>
    <w:rsid w:val="002D4B55"/>
    <w:rsid w:val="002F5F11"/>
    <w:rsid w:val="003126AC"/>
    <w:rsid w:val="00337D2D"/>
    <w:rsid w:val="003729F1"/>
    <w:rsid w:val="003751CD"/>
    <w:rsid w:val="00377535"/>
    <w:rsid w:val="003942AB"/>
    <w:rsid w:val="003960C6"/>
    <w:rsid w:val="003C2913"/>
    <w:rsid w:val="003D6914"/>
    <w:rsid w:val="00402965"/>
    <w:rsid w:val="00403CD8"/>
    <w:rsid w:val="0044059C"/>
    <w:rsid w:val="00453C32"/>
    <w:rsid w:val="004B462C"/>
    <w:rsid w:val="005203A4"/>
    <w:rsid w:val="005435A2"/>
    <w:rsid w:val="00573A5D"/>
    <w:rsid w:val="00577684"/>
    <w:rsid w:val="005B5076"/>
    <w:rsid w:val="005C525F"/>
    <w:rsid w:val="005D12BB"/>
    <w:rsid w:val="005D20B9"/>
    <w:rsid w:val="005D32EA"/>
    <w:rsid w:val="00635850"/>
    <w:rsid w:val="00692D52"/>
    <w:rsid w:val="006C6A7C"/>
    <w:rsid w:val="006F4FB8"/>
    <w:rsid w:val="00732E4C"/>
    <w:rsid w:val="007A56B7"/>
    <w:rsid w:val="007C5BF7"/>
    <w:rsid w:val="00820CEC"/>
    <w:rsid w:val="00837AD4"/>
    <w:rsid w:val="00895D3B"/>
    <w:rsid w:val="008B08AF"/>
    <w:rsid w:val="008C27EC"/>
    <w:rsid w:val="008F6EB1"/>
    <w:rsid w:val="0091316F"/>
    <w:rsid w:val="0092690C"/>
    <w:rsid w:val="0093262D"/>
    <w:rsid w:val="00946D2B"/>
    <w:rsid w:val="009809CE"/>
    <w:rsid w:val="009D1C8C"/>
    <w:rsid w:val="00A21681"/>
    <w:rsid w:val="00A4154F"/>
    <w:rsid w:val="00A50C87"/>
    <w:rsid w:val="00A62956"/>
    <w:rsid w:val="00AA16A0"/>
    <w:rsid w:val="00AC348D"/>
    <w:rsid w:val="00AD0C57"/>
    <w:rsid w:val="00AE657D"/>
    <w:rsid w:val="00AF7EB1"/>
    <w:rsid w:val="00B15956"/>
    <w:rsid w:val="00B61BD2"/>
    <w:rsid w:val="00B71B86"/>
    <w:rsid w:val="00B8173F"/>
    <w:rsid w:val="00BA3218"/>
    <w:rsid w:val="00BA515E"/>
    <w:rsid w:val="00BB1970"/>
    <w:rsid w:val="00C870D1"/>
    <w:rsid w:val="00D048D1"/>
    <w:rsid w:val="00D13F65"/>
    <w:rsid w:val="00D3345F"/>
    <w:rsid w:val="00D96DD5"/>
    <w:rsid w:val="00E46477"/>
    <w:rsid w:val="00E83D4D"/>
    <w:rsid w:val="00EA4511"/>
    <w:rsid w:val="00F01E73"/>
    <w:rsid w:val="00F1323E"/>
    <w:rsid w:val="00F549E1"/>
    <w:rsid w:val="00F75034"/>
    <w:rsid w:val="00FA1085"/>
    <w:rsid w:val="00FA2AA7"/>
    <w:rsid w:val="00FA3E4F"/>
    <w:rsid w:val="00FD41FB"/>
    <w:rsid w:val="00FD777E"/>
    <w:rsid w:val="00FE11BB"/>
    <w:rsid w:val="00FE1E65"/>
    <w:rsid w:val="00FE279C"/>
    <w:rsid w:val="00FE6C5A"/>
    <w:rsid w:val="00FF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7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56"/>
    <w:pPr>
      <w:ind w:leftChars="400" w:left="840"/>
    </w:pPr>
  </w:style>
  <w:style w:type="paragraph" w:styleId="a4">
    <w:name w:val="Date"/>
    <w:basedOn w:val="a"/>
    <w:next w:val="a"/>
    <w:link w:val="a5"/>
    <w:uiPriority w:val="99"/>
    <w:semiHidden/>
    <w:unhideWhenUsed/>
    <w:rsid w:val="00FE11BB"/>
  </w:style>
  <w:style w:type="character" w:customStyle="1" w:styleId="a5">
    <w:name w:val="日付 (文字)"/>
    <w:basedOn w:val="a0"/>
    <w:link w:val="a4"/>
    <w:uiPriority w:val="99"/>
    <w:semiHidden/>
    <w:rsid w:val="00FE11BB"/>
    <w:rPr>
      <w:rFonts w:asciiTheme="minorEastAsia"/>
      <w:sz w:val="24"/>
    </w:rPr>
  </w:style>
  <w:style w:type="paragraph" w:styleId="a6">
    <w:name w:val="header"/>
    <w:basedOn w:val="a"/>
    <w:link w:val="a7"/>
    <w:uiPriority w:val="99"/>
    <w:unhideWhenUsed/>
    <w:rsid w:val="00BA515E"/>
    <w:pPr>
      <w:tabs>
        <w:tab w:val="center" w:pos="4252"/>
        <w:tab w:val="right" w:pos="8504"/>
      </w:tabs>
      <w:snapToGrid w:val="0"/>
    </w:pPr>
  </w:style>
  <w:style w:type="character" w:customStyle="1" w:styleId="a7">
    <w:name w:val="ヘッダー (文字)"/>
    <w:basedOn w:val="a0"/>
    <w:link w:val="a6"/>
    <w:uiPriority w:val="99"/>
    <w:rsid w:val="00BA515E"/>
    <w:rPr>
      <w:rFonts w:asciiTheme="minorEastAsia"/>
      <w:sz w:val="24"/>
    </w:rPr>
  </w:style>
  <w:style w:type="paragraph" w:styleId="a8">
    <w:name w:val="footer"/>
    <w:basedOn w:val="a"/>
    <w:link w:val="a9"/>
    <w:uiPriority w:val="99"/>
    <w:unhideWhenUsed/>
    <w:rsid w:val="00BA515E"/>
    <w:pPr>
      <w:tabs>
        <w:tab w:val="center" w:pos="4252"/>
        <w:tab w:val="right" w:pos="8504"/>
      </w:tabs>
      <w:snapToGrid w:val="0"/>
    </w:pPr>
  </w:style>
  <w:style w:type="character" w:customStyle="1" w:styleId="a9">
    <w:name w:val="フッター (文字)"/>
    <w:basedOn w:val="a0"/>
    <w:link w:val="a8"/>
    <w:uiPriority w:val="99"/>
    <w:rsid w:val="00BA515E"/>
    <w:rPr>
      <w:rFonts w:asciiTheme="minorEastAsia"/>
      <w:sz w:val="24"/>
    </w:rPr>
  </w:style>
  <w:style w:type="paragraph" w:styleId="aa">
    <w:name w:val="Closing"/>
    <w:basedOn w:val="a"/>
    <w:link w:val="ab"/>
    <w:uiPriority w:val="99"/>
    <w:unhideWhenUsed/>
    <w:rsid w:val="00377535"/>
    <w:pPr>
      <w:jc w:val="right"/>
    </w:pPr>
  </w:style>
  <w:style w:type="character" w:customStyle="1" w:styleId="ab">
    <w:name w:val="結語 (文字)"/>
    <w:basedOn w:val="a0"/>
    <w:link w:val="aa"/>
    <w:uiPriority w:val="99"/>
    <w:rsid w:val="00377535"/>
    <w:rPr>
      <w:rFonts w:asciiTheme="minorEastAsia"/>
      <w:sz w:val="24"/>
    </w:rPr>
  </w:style>
  <w:style w:type="paragraph" w:styleId="ac">
    <w:name w:val="Balloon Text"/>
    <w:basedOn w:val="a"/>
    <w:link w:val="ad"/>
    <w:uiPriority w:val="99"/>
    <w:semiHidden/>
    <w:unhideWhenUsed/>
    <w:rsid w:val="005B5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0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7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56"/>
    <w:pPr>
      <w:ind w:leftChars="400" w:left="840"/>
    </w:pPr>
  </w:style>
  <w:style w:type="paragraph" w:styleId="a4">
    <w:name w:val="Date"/>
    <w:basedOn w:val="a"/>
    <w:next w:val="a"/>
    <w:link w:val="a5"/>
    <w:uiPriority w:val="99"/>
    <w:semiHidden/>
    <w:unhideWhenUsed/>
    <w:rsid w:val="00FE11BB"/>
  </w:style>
  <w:style w:type="character" w:customStyle="1" w:styleId="a5">
    <w:name w:val="日付 (文字)"/>
    <w:basedOn w:val="a0"/>
    <w:link w:val="a4"/>
    <w:uiPriority w:val="99"/>
    <w:semiHidden/>
    <w:rsid w:val="00FE11BB"/>
    <w:rPr>
      <w:rFonts w:asciiTheme="minorEastAsia"/>
      <w:sz w:val="24"/>
    </w:rPr>
  </w:style>
  <w:style w:type="paragraph" w:styleId="a6">
    <w:name w:val="header"/>
    <w:basedOn w:val="a"/>
    <w:link w:val="a7"/>
    <w:uiPriority w:val="99"/>
    <w:unhideWhenUsed/>
    <w:rsid w:val="00BA515E"/>
    <w:pPr>
      <w:tabs>
        <w:tab w:val="center" w:pos="4252"/>
        <w:tab w:val="right" w:pos="8504"/>
      </w:tabs>
      <w:snapToGrid w:val="0"/>
    </w:pPr>
  </w:style>
  <w:style w:type="character" w:customStyle="1" w:styleId="a7">
    <w:name w:val="ヘッダー (文字)"/>
    <w:basedOn w:val="a0"/>
    <w:link w:val="a6"/>
    <w:uiPriority w:val="99"/>
    <w:rsid w:val="00BA515E"/>
    <w:rPr>
      <w:rFonts w:asciiTheme="minorEastAsia"/>
      <w:sz w:val="24"/>
    </w:rPr>
  </w:style>
  <w:style w:type="paragraph" w:styleId="a8">
    <w:name w:val="footer"/>
    <w:basedOn w:val="a"/>
    <w:link w:val="a9"/>
    <w:uiPriority w:val="99"/>
    <w:unhideWhenUsed/>
    <w:rsid w:val="00BA515E"/>
    <w:pPr>
      <w:tabs>
        <w:tab w:val="center" w:pos="4252"/>
        <w:tab w:val="right" w:pos="8504"/>
      </w:tabs>
      <w:snapToGrid w:val="0"/>
    </w:pPr>
  </w:style>
  <w:style w:type="character" w:customStyle="1" w:styleId="a9">
    <w:name w:val="フッター (文字)"/>
    <w:basedOn w:val="a0"/>
    <w:link w:val="a8"/>
    <w:uiPriority w:val="99"/>
    <w:rsid w:val="00BA515E"/>
    <w:rPr>
      <w:rFonts w:asciiTheme="minorEastAsia"/>
      <w:sz w:val="24"/>
    </w:rPr>
  </w:style>
  <w:style w:type="paragraph" w:styleId="aa">
    <w:name w:val="Closing"/>
    <w:basedOn w:val="a"/>
    <w:link w:val="ab"/>
    <w:uiPriority w:val="99"/>
    <w:unhideWhenUsed/>
    <w:rsid w:val="00377535"/>
    <w:pPr>
      <w:jc w:val="right"/>
    </w:pPr>
  </w:style>
  <w:style w:type="character" w:customStyle="1" w:styleId="ab">
    <w:name w:val="結語 (文字)"/>
    <w:basedOn w:val="a0"/>
    <w:link w:val="aa"/>
    <w:uiPriority w:val="99"/>
    <w:rsid w:val="00377535"/>
    <w:rPr>
      <w:rFonts w:asciiTheme="minorEastAsia"/>
      <w:sz w:val="24"/>
    </w:rPr>
  </w:style>
  <w:style w:type="paragraph" w:styleId="ac">
    <w:name w:val="Balloon Text"/>
    <w:basedOn w:val="a"/>
    <w:link w:val="ad"/>
    <w:uiPriority w:val="99"/>
    <w:semiHidden/>
    <w:unhideWhenUsed/>
    <w:rsid w:val="005B5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6CFC-209D-4CBA-8503-F83EF535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2013-10-11T06:37:00Z</cp:lastPrinted>
  <dcterms:created xsi:type="dcterms:W3CDTF">2014-10-14T08:21:00Z</dcterms:created>
  <dcterms:modified xsi:type="dcterms:W3CDTF">2014-10-17T01:41:00Z</dcterms:modified>
</cp:coreProperties>
</file>